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15"/>
      </w:tblGrid>
      <w:tr w:rsidR="00B9741F" w:rsidRPr="00305BA7" w:rsidTr="00035AF9">
        <w:tc>
          <w:tcPr>
            <w:tcW w:w="4815" w:type="dxa"/>
          </w:tcPr>
          <w:p w:rsidR="00B9741F" w:rsidRDefault="00B9741F" w:rsidP="00845567">
            <w:pPr>
              <w:pStyle w:val="Text"/>
              <w:rPr>
                <w:rFonts w:ascii="Open Sans" w:eastAsia="Arial Unicode MS" w:hAnsi="Open Sans" w:cs="Open Sans"/>
                <w:sz w:val="20"/>
                <w:szCs w:val="20"/>
              </w:rPr>
            </w:pPr>
            <w:r>
              <w:rPr>
                <w:rFonts w:ascii="Open Sans" w:eastAsia="Arial Unicode MS" w:hAnsi="Open Sans" w:cs="Open Sans"/>
                <w:sz w:val="20"/>
                <w:szCs w:val="20"/>
              </w:rPr>
              <w:t>Veranstaltung</w:t>
            </w:r>
            <w:r w:rsidR="002B4EED">
              <w:rPr>
                <w:rFonts w:ascii="Open Sans" w:eastAsia="Arial Unicode MS" w:hAnsi="Open Sans" w:cs="Open Sans"/>
                <w:sz w:val="20"/>
                <w:szCs w:val="20"/>
              </w:rPr>
              <w:t>:</w:t>
            </w:r>
            <w:r w:rsidR="002B4EED">
              <w:rPr>
                <w:rFonts w:ascii="Open Sans" w:eastAsia="Arial Unicode MS" w:hAnsi="Open Sans" w:cs="Open Sans"/>
                <w:sz w:val="20"/>
                <w:szCs w:val="20"/>
              </w:rPr>
              <w:tab/>
            </w:r>
            <w:r w:rsidR="002B4EED">
              <w:rPr>
                <w:rFonts w:ascii="Open Sans" w:eastAsia="Arial Unicode MS" w:hAnsi="Open Sans" w:cs="Open Sans"/>
                <w:sz w:val="20"/>
                <w:szCs w:val="20"/>
              </w:rPr>
              <w:tab/>
            </w:r>
            <w:r w:rsidR="002B4EED">
              <w:rPr>
                <w:rFonts w:ascii="Open Sans" w:eastAsia="Arial Unicode MS" w:hAnsi="Open Sans" w:cs="Open Sans"/>
                <w:sz w:val="20"/>
                <w:szCs w:val="20"/>
              </w:rPr>
              <w:tab/>
            </w:r>
            <w:r w:rsidR="002B4EED">
              <w:rPr>
                <w:rFonts w:ascii="Open Sans" w:eastAsia="Arial Unicode MS" w:hAnsi="Open Sans" w:cs="Open Sans"/>
                <w:sz w:val="20"/>
                <w:szCs w:val="20"/>
              </w:rPr>
              <w:tab/>
            </w:r>
            <w:r w:rsidR="002B4EED">
              <w:rPr>
                <w:rFonts w:ascii="Open Sans" w:eastAsia="Arial Unicode MS" w:hAnsi="Open Sans" w:cs="Open Sans"/>
                <w:sz w:val="20"/>
                <w:szCs w:val="20"/>
              </w:rPr>
              <w:tab/>
            </w:r>
          </w:p>
          <w:p w:rsidR="002B4EED" w:rsidRPr="009B5762" w:rsidRDefault="002B4EED" w:rsidP="00845567">
            <w:pPr>
              <w:pStyle w:val="Text"/>
              <w:rPr>
                <w:rFonts w:ascii="Open Sans" w:eastAsia="Arial Unicode MS" w:hAnsi="Open Sans" w:cs="Open Sans"/>
                <w:b/>
                <w:sz w:val="28"/>
                <w:szCs w:val="28"/>
              </w:rPr>
            </w:pPr>
            <w:r w:rsidRPr="009B5762">
              <w:rPr>
                <w:rFonts w:ascii="Open Sans" w:eastAsia="Arial Unicode MS" w:hAnsi="Open Sans" w:cs="Open Sans"/>
                <w:b/>
                <w:sz w:val="28"/>
                <w:szCs w:val="28"/>
              </w:rPr>
              <w:t>Einweihung Ödipus-Skulptur</w:t>
            </w:r>
          </w:p>
        </w:tc>
      </w:tr>
      <w:tr w:rsidR="00B9741F" w:rsidRPr="00305BA7" w:rsidTr="00035AF9">
        <w:tc>
          <w:tcPr>
            <w:tcW w:w="4815" w:type="dxa"/>
          </w:tcPr>
          <w:p w:rsidR="002B4EED" w:rsidRDefault="00B9741F" w:rsidP="00845567">
            <w:pPr>
              <w:pStyle w:val="Text"/>
              <w:rPr>
                <w:rFonts w:ascii="Open Sans" w:eastAsia="Arial Unicode MS" w:hAnsi="Open Sans" w:cs="Open Sans"/>
                <w:sz w:val="20"/>
                <w:szCs w:val="20"/>
              </w:rPr>
            </w:pPr>
            <w:r w:rsidRPr="00305BA7">
              <w:rPr>
                <w:rFonts w:ascii="Open Sans" w:eastAsia="Arial Unicode MS" w:hAnsi="Open Sans" w:cs="Open Sans"/>
                <w:sz w:val="20"/>
                <w:szCs w:val="20"/>
              </w:rPr>
              <w:t>Datum:</w:t>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p>
          <w:p w:rsidR="00B9741F" w:rsidRPr="009B5762" w:rsidRDefault="002B4EED" w:rsidP="002B4EED">
            <w:pPr>
              <w:pStyle w:val="Text"/>
              <w:rPr>
                <w:rFonts w:ascii="Open Sans" w:eastAsia="Arial Unicode MS" w:hAnsi="Open Sans" w:cs="Open Sans"/>
                <w:sz w:val="24"/>
                <w:szCs w:val="24"/>
              </w:rPr>
            </w:pPr>
            <w:r w:rsidRPr="009B5762">
              <w:rPr>
                <w:rFonts w:ascii="Open Sans" w:eastAsia="Arial Unicode MS" w:hAnsi="Open Sans" w:cs="Open Sans"/>
                <w:b/>
                <w:sz w:val="24"/>
                <w:szCs w:val="24"/>
              </w:rPr>
              <w:t>28. September 2020, 15:30 – ca.</w:t>
            </w:r>
            <w:r w:rsidR="009B5762">
              <w:rPr>
                <w:rFonts w:ascii="Open Sans" w:eastAsia="Arial Unicode MS" w:hAnsi="Open Sans" w:cs="Open Sans"/>
                <w:b/>
                <w:sz w:val="24"/>
                <w:szCs w:val="24"/>
              </w:rPr>
              <w:t xml:space="preserve"> 17:3</w:t>
            </w:r>
            <w:r w:rsidRPr="009B5762">
              <w:rPr>
                <w:rFonts w:ascii="Open Sans" w:eastAsia="Arial Unicode MS" w:hAnsi="Open Sans" w:cs="Open Sans"/>
                <w:b/>
                <w:sz w:val="24"/>
                <w:szCs w:val="24"/>
              </w:rPr>
              <w:t>0</w:t>
            </w:r>
          </w:p>
        </w:tc>
      </w:tr>
      <w:tr w:rsidR="009B5762" w:rsidRPr="00305BA7" w:rsidTr="00035AF9">
        <w:tc>
          <w:tcPr>
            <w:tcW w:w="4815" w:type="dxa"/>
          </w:tcPr>
          <w:p w:rsidR="009B5762" w:rsidRDefault="009B5762" w:rsidP="009B5762">
            <w:pPr>
              <w:pStyle w:val="Text"/>
              <w:rPr>
                <w:rFonts w:ascii="Open Sans" w:eastAsia="Arial Unicode MS" w:hAnsi="Open Sans" w:cs="Open Sans"/>
                <w:sz w:val="20"/>
                <w:szCs w:val="20"/>
              </w:rPr>
            </w:pPr>
            <w:r>
              <w:rPr>
                <w:rFonts w:ascii="Open Sans" w:eastAsia="Arial Unicode MS" w:hAnsi="Open Sans" w:cs="Open Sans"/>
                <w:sz w:val="20"/>
                <w:szCs w:val="20"/>
              </w:rPr>
              <w:t>Ort</w:t>
            </w:r>
            <w:r w:rsidRPr="00305BA7">
              <w:rPr>
                <w:rFonts w:ascii="Open Sans" w:eastAsia="Arial Unicode MS" w:hAnsi="Open Sans" w:cs="Open Sans"/>
                <w:sz w:val="20"/>
                <w:szCs w:val="20"/>
              </w:rPr>
              <w:t>:</w:t>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r w:rsidRPr="00305BA7">
              <w:rPr>
                <w:rFonts w:ascii="Open Sans" w:eastAsia="Arial Unicode MS" w:hAnsi="Open Sans" w:cs="Open Sans"/>
                <w:sz w:val="20"/>
                <w:szCs w:val="20"/>
              </w:rPr>
              <w:tab/>
            </w:r>
          </w:p>
          <w:p w:rsidR="009B5762" w:rsidRDefault="009B5762" w:rsidP="009B5762">
            <w:pPr>
              <w:pStyle w:val="Text"/>
              <w:rPr>
                <w:rFonts w:ascii="Open Sans" w:hAnsi="Open Sans" w:cs="Open Sans"/>
                <w:color w:val="000000" w:themeColor="text1"/>
                <w:sz w:val="20"/>
                <w:szCs w:val="20"/>
              </w:rPr>
            </w:pPr>
            <w:r>
              <w:rPr>
                <w:rFonts w:ascii="Open Sans" w:eastAsia="Arial Unicode MS" w:hAnsi="Open Sans" w:cs="Open Sans"/>
                <w:b/>
                <w:sz w:val="24"/>
                <w:szCs w:val="24"/>
              </w:rPr>
              <w:t>Im Foyer der Filmuni</w:t>
            </w:r>
          </w:p>
        </w:tc>
      </w:tr>
      <w:tr w:rsidR="00B9741F" w:rsidRPr="00305BA7" w:rsidTr="00035AF9">
        <w:tc>
          <w:tcPr>
            <w:tcW w:w="4815" w:type="dxa"/>
          </w:tcPr>
          <w:p w:rsidR="00B9741F" w:rsidRDefault="00B9741F" w:rsidP="00845567">
            <w:pPr>
              <w:pStyle w:val="Text"/>
              <w:rPr>
                <w:rFonts w:ascii="Open Sans" w:hAnsi="Open Sans" w:cs="Open Sans"/>
                <w:color w:val="000000" w:themeColor="text1"/>
                <w:sz w:val="20"/>
                <w:szCs w:val="20"/>
              </w:rPr>
            </w:pPr>
            <w:r>
              <w:rPr>
                <w:rFonts w:ascii="Open Sans" w:hAnsi="Open Sans" w:cs="Open Sans"/>
                <w:color w:val="000000" w:themeColor="text1"/>
                <w:sz w:val="20"/>
                <w:szCs w:val="20"/>
              </w:rPr>
              <w:t>Verantwortlich/ Ansprechperson:</w:t>
            </w:r>
          </w:p>
          <w:p w:rsidR="00B9741F" w:rsidRPr="009B5762" w:rsidRDefault="009B5762" w:rsidP="00845567">
            <w:pPr>
              <w:pStyle w:val="Text"/>
              <w:rPr>
                <w:rFonts w:ascii="Open Sans" w:hAnsi="Open Sans" w:cs="Open Sans"/>
                <w:b/>
                <w:color w:val="000000" w:themeColor="text1"/>
                <w:sz w:val="24"/>
                <w:szCs w:val="24"/>
              </w:rPr>
            </w:pPr>
            <w:r>
              <w:rPr>
                <w:rFonts w:ascii="Open Sans" w:hAnsi="Open Sans" w:cs="Open Sans"/>
                <w:b/>
                <w:color w:val="000000" w:themeColor="text1"/>
                <w:sz w:val="24"/>
                <w:szCs w:val="24"/>
              </w:rPr>
              <w:t>Bereich K&amp;M und Präsidialb</w:t>
            </w:r>
            <w:r w:rsidR="002B4EED" w:rsidRPr="009B5762">
              <w:rPr>
                <w:rFonts w:ascii="Open Sans" w:hAnsi="Open Sans" w:cs="Open Sans"/>
                <w:b/>
                <w:color w:val="000000" w:themeColor="text1"/>
                <w:sz w:val="24"/>
                <w:szCs w:val="24"/>
              </w:rPr>
              <w:t>üro</w:t>
            </w:r>
          </w:p>
          <w:p w:rsidR="00B9741F" w:rsidRPr="00305BA7" w:rsidRDefault="00B9741F" w:rsidP="00845567">
            <w:pPr>
              <w:pStyle w:val="Text"/>
              <w:rPr>
                <w:rFonts w:ascii="Open Sans" w:hAnsi="Open Sans" w:cs="Open Sans"/>
                <w:sz w:val="20"/>
                <w:szCs w:val="20"/>
              </w:rPr>
            </w:pPr>
          </w:p>
        </w:tc>
      </w:tr>
    </w:tbl>
    <w:p w:rsidR="00305BA7" w:rsidRDefault="00305BA7" w:rsidP="00305BA7">
      <w:pPr>
        <w:pStyle w:val="Flietext60"/>
        <w:shd w:val="clear" w:color="auto" w:fill="auto"/>
        <w:tabs>
          <w:tab w:val="left" w:pos="142"/>
        </w:tabs>
        <w:spacing w:after="0" w:line="240" w:lineRule="auto"/>
        <w:ind w:right="320" w:firstLine="0"/>
        <w:jc w:val="center"/>
        <w:rPr>
          <w:rFonts w:ascii="Open Sans" w:eastAsia="Arial Unicode MS" w:hAnsi="Open Sans" w:cs="Open Sans"/>
          <w:sz w:val="20"/>
          <w:szCs w:val="20"/>
        </w:rPr>
      </w:pPr>
    </w:p>
    <w:p w:rsidR="00E928BB" w:rsidRPr="00305BA7" w:rsidRDefault="00E928BB" w:rsidP="00E928BB">
      <w:pPr>
        <w:pStyle w:val="Flietext60"/>
        <w:shd w:val="clear" w:color="auto" w:fill="auto"/>
        <w:tabs>
          <w:tab w:val="left" w:pos="142"/>
        </w:tabs>
        <w:spacing w:after="0" w:line="240" w:lineRule="auto"/>
        <w:ind w:right="320" w:firstLine="0"/>
        <w:rPr>
          <w:rFonts w:ascii="Open Sans" w:hAnsi="Open Sans" w:cs="Open Sans"/>
          <w:color w:val="000000" w:themeColor="text1"/>
          <w:sz w:val="20"/>
          <w:szCs w:val="20"/>
        </w:rPr>
      </w:pPr>
      <w:r>
        <w:rPr>
          <w:rFonts w:ascii="Open Sans" w:hAnsi="Open Sans" w:cs="Open Sans"/>
          <w:color w:val="000000" w:themeColor="text1"/>
          <w:sz w:val="20"/>
          <w:szCs w:val="20"/>
        </w:rPr>
        <w:t>Aufgaben Projektverantwortliche*r:</w:t>
      </w:r>
    </w:p>
    <w:p w:rsidR="00E928BB" w:rsidRPr="001E3763" w:rsidRDefault="00E928BB" w:rsidP="00E928BB">
      <w:pPr>
        <w:pStyle w:val="Flietext60"/>
        <w:numPr>
          <w:ilvl w:val="0"/>
          <w:numId w:val="3"/>
        </w:numPr>
        <w:shd w:val="clear" w:color="auto" w:fill="auto"/>
        <w:tabs>
          <w:tab w:val="left" w:pos="142"/>
          <w:tab w:val="left" w:pos="284"/>
          <w:tab w:val="left" w:pos="744"/>
        </w:tabs>
        <w:spacing w:after="0" w:line="240" w:lineRule="auto"/>
        <w:ind w:left="567" w:right="320" w:hanging="283"/>
        <w:rPr>
          <w:rFonts w:ascii="Open Sans" w:hAnsi="Open Sans" w:cs="Open Sans"/>
          <w:b w:val="0"/>
          <w:bCs w:val="0"/>
          <w:color w:val="000000" w:themeColor="text1"/>
          <w:sz w:val="20"/>
          <w:szCs w:val="20"/>
        </w:rPr>
      </w:pPr>
      <w:r w:rsidRPr="001E3763">
        <w:rPr>
          <w:rFonts w:ascii="Open Sans" w:hAnsi="Open Sans" w:cs="Open Sans"/>
          <w:b w:val="0"/>
          <w:color w:val="000000" w:themeColor="text1"/>
          <w:sz w:val="20"/>
          <w:szCs w:val="20"/>
        </w:rPr>
        <w:t>Erstellen des projektbezogenen „Hygiene-</w:t>
      </w:r>
      <w:proofErr w:type="spellStart"/>
      <w:r w:rsidRPr="001E3763">
        <w:rPr>
          <w:rFonts w:ascii="Open Sans" w:hAnsi="Open Sans" w:cs="Open Sans"/>
          <w:b w:val="0"/>
          <w:color w:val="000000" w:themeColor="text1"/>
          <w:sz w:val="20"/>
          <w:szCs w:val="20"/>
        </w:rPr>
        <w:t>Maßnahmeplans</w:t>
      </w:r>
      <w:proofErr w:type="spellEnd"/>
      <w:r w:rsidRPr="001E3763">
        <w:rPr>
          <w:rFonts w:ascii="Open Sans" w:hAnsi="Open Sans" w:cs="Open Sans"/>
          <w:b w:val="0"/>
          <w:color w:val="000000" w:themeColor="text1"/>
          <w:sz w:val="20"/>
          <w:szCs w:val="20"/>
        </w:rPr>
        <w:t xml:space="preserve"> </w:t>
      </w:r>
    </w:p>
    <w:p w:rsidR="00E928BB" w:rsidRPr="001E3763" w:rsidRDefault="00E928BB" w:rsidP="00E928BB">
      <w:pPr>
        <w:pStyle w:val="Flietext60"/>
        <w:numPr>
          <w:ilvl w:val="0"/>
          <w:numId w:val="3"/>
        </w:numPr>
        <w:shd w:val="clear" w:color="auto" w:fill="auto"/>
        <w:tabs>
          <w:tab w:val="left" w:pos="142"/>
          <w:tab w:val="left" w:pos="284"/>
          <w:tab w:val="left" w:pos="744"/>
        </w:tabs>
        <w:spacing w:after="0" w:line="240" w:lineRule="auto"/>
        <w:ind w:left="567" w:right="320" w:hanging="283"/>
        <w:rPr>
          <w:rFonts w:ascii="Open Sans" w:hAnsi="Open Sans" w:cs="Open Sans"/>
          <w:b w:val="0"/>
          <w:bCs w:val="0"/>
          <w:color w:val="000000" w:themeColor="text1"/>
          <w:sz w:val="20"/>
          <w:szCs w:val="20"/>
        </w:rPr>
      </w:pPr>
      <w:r w:rsidRPr="001E3763">
        <w:rPr>
          <w:rFonts w:ascii="Open Sans" w:hAnsi="Open Sans" w:cs="Open Sans"/>
          <w:b w:val="0"/>
          <w:bCs w:val="0"/>
          <w:color w:val="000000" w:themeColor="text1"/>
          <w:sz w:val="20"/>
          <w:szCs w:val="20"/>
        </w:rPr>
        <w:t xml:space="preserve">Versenden einer </w:t>
      </w:r>
      <w:r w:rsidRPr="001E3763">
        <w:rPr>
          <w:rFonts w:ascii="Open Sans" w:hAnsi="Open Sans" w:cs="Open Sans"/>
          <w:b w:val="0"/>
          <w:color w:val="000000" w:themeColor="text1"/>
          <w:sz w:val="20"/>
          <w:szCs w:val="20"/>
        </w:rPr>
        <w:t>Rundmail</w:t>
      </w:r>
      <w:r w:rsidRPr="001E3763">
        <w:rPr>
          <w:rFonts w:ascii="Open Sans" w:hAnsi="Open Sans" w:cs="Open Sans"/>
          <w:b w:val="0"/>
          <w:bCs w:val="0"/>
          <w:color w:val="000000" w:themeColor="text1"/>
          <w:sz w:val="20"/>
          <w:szCs w:val="20"/>
        </w:rPr>
        <w:t xml:space="preserve"> bis spätestens 1 Woche VOR der Veranstaltung an das gesamte Organisationsteam mit den geltenden Maßnahmen. </w:t>
      </w:r>
    </w:p>
    <w:p w:rsidR="00E928BB" w:rsidRPr="001E3763" w:rsidRDefault="00E928BB" w:rsidP="00E928BB">
      <w:pPr>
        <w:pStyle w:val="Flietext60"/>
        <w:numPr>
          <w:ilvl w:val="0"/>
          <w:numId w:val="12"/>
        </w:numPr>
        <w:shd w:val="clear" w:color="auto" w:fill="auto"/>
        <w:tabs>
          <w:tab w:val="left" w:pos="0"/>
          <w:tab w:val="left" w:pos="709"/>
        </w:tabs>
        <w:spacing w:after="0" w:line="240" w:lineRule="auto"/>
        <w:ind w:left="567" w:right="320" w:hanging="283"/>
        <w:rPr>
          <w:rFonts w:ascii="Open Sans" w:hAnsi="Open Sans" w:cs="Open Sans"/>
          <w:b w:val="0"/>
          <w:bCs w:val="0"/>
          <w:color w:val="000000" w:themeColor="text1"/>
          <w:sz w:val="20"/>
          <w:szCs w:val="20"/>
        </w:rPr>
      </w:pPr>
      <w:r w:rsidRPr="001E3763">
        <w:rPr>
          <w:rFonts w:ascii="Open Sans" w:hAnsi="Open Sans" w:cs="Open Sans"/>
          <w:b w:val="0"/>
          <w:color w:val="000000" w:themeColor="text1"/>
          <w:sz w:val="20"/>
          <w:szCs w:val="20"/>
        </w:rPr>
        <w:t xml:space="preserve">Kontrolle der Einhaltung der Maßnahmen, Führen der Anwesenheitslisten etc. </w:t>
      </w:r>
    </w:p>
    <w:p w:rsidR="00E928BB" w:rsidRDefault="00E928BB" w:rsidP="00305BA7">
      <w:pPr>
        <w:pStyle w:val="Flietext60"/>
        <w:shd w:val="clear" w:color="auto" w:fill="auto"/>
        <w:tabs>
          <w:tab w:val="left" w:pos="142"/>
        </w:tabs>
        <w:spacing w:after="0" w:line="240" w:lineRule="auto"/>
        <w:ind w:right="320" w:firstLine="0"/>
        <w:jc w:val="center"/>
        <w:rPr>
          <w:rFonts w:ascii="Open Sans" w:eastAsia="Arial Unicode MS" w:hAnsi="Open Sans" w:cs="Open Sans"/>
          <w:sz w:val="20"/>
          <w:szCs w:val="20"/>
        </w:rPr>
      </w:pPr>
    </w:p>
    <w:p w:rsidR="00E928BB" w:rsidRPr="00305BA7" w:rsidRDefault="00E928BB" w:rsidP="00305BA7">
      <w:pPr>
        <w:pStyle w:val="Flietext60"/>
        <w:shd w:val="clear" w:color="auto" w:fill="auto"/>
        <w:tabs>
          <w:tab w:val="left" w:pos="142"/>
        </w:tabs>
        <w:spacing w:after="0" w:line="240" w:lineRule="auto"/>
        <w:ind w:right="320" w:firstLine="0"/>
        <w:jc w:val="center"/>
        <w:rPr>
          <w:rFonts w:ascii="Open Sans" w:eastAsia="Arial Unicode MS" w:hAnsi="Open Sans" w:cs="Open Sans"/>
          <w:sz w:val="20"/>
          <w:szCs w:val="20"/>
        </w:rPr>
      </w:pPr>
    </w:p>
    <w:p w:rsidR="0002367D" w:rsidRPr="00305BA7" w:rsidRDefault="00305BA7" w:rsidP="00305BA7">
      <w:pPr>
        <w:pStyle w:val="Flietext60"/>
        <w:shd w:val="clear" w:color="auto" w:fill="auto"/>
        <w:tabs>
          <w:tab w:val="left" w:pos="142"/>
        </w:tabs>
        <w:spacing w:after="0" w:line="240" w:lineRule="auto"/>
        <w:ind w:right="320" w:firstLine="0"/>
        <w:jc w:val="center"/>
        <w:rPr>
          <w:rFonts w:ascii="Open Sans" w:eastAsia="Arial Unicode MS" w:hAnsi="Open Sans" w:cs="Open Sans"/>
          <w:sz w:val="30"/>
          <w:szCs w:val="30"/>
        </w:rPr>
      </w:pPr>
      <w:r w:rsidRPr="00305BA7">
        <w:rPr>
          <w:rFonts w:ascii="Open Sans" w:eastAsia="Arial Unicode MS" w:hAnsi="Open Sans" w:cs="Open Sans"/>
          <w:sz w:val="30"/>
          <w:szCs w:val="30"/>
        </w:rPr>
        <w:t xml:space="preserve">HYGIENE - MASSNAHMEPLAN </w:t>
      </w:r>
      <w:r w:rsidR="00B9741F">
        <w:rPr>
          <w:rFonts w:ascii="Open Sans" w:eastAsia="Arial Unicode MS" w:hAnsi="Open Sans" w:cs="Open Sans"/>
          <w:sz w:val="30"/>
          <w:szCs w:val="30"/>
        </w:rPr>
        <w:t xml:space="preserve">VERANSTALTUNG in den Räumen der FILMUNIVERSITÄT </w:t>
      </w:r>
    </w:p>
    <w:p w:rsidR="00305BA7" w:rsidRPr="00305BA7" w:rsidRDefault="00305BA7" w:rsidP="00305BA7">
      <w:pPr>
        <w:pStyle w:val="Flietext60"/>
        <w:shd w:val="clear" w:color="auto" w:fill="auto"/>
        <w:tabs>
          <w:tab w:val="left" w:pos="142"/>
        </w:tabs>
        <w:spacing w:after="0" w:line="240" w:lineRule="auto"/>
        <w:ind w:right="320" w:firstLine="0"/>
        <w:jc w:val="center"/>
        <w:rPr>
          <w:rFonts w:ascii="Open Sans" w:hAnsi="Open Sans" w:cs="Open Sans"/>
          <w:b w:val="0"/>
          <w:bCs w:val="0"/>
          <w:color w:val="000000" w:themeColor="text1"/>
          <w:sz w:val="20"/>
          <w:szCs w:val="20"/>
        </w:rPr>
      </w:pPr>
    </w:p>
    <w:tbl>
      <w:tblPr>
        <w:tblStyle w:val="Tabellenraster"/>
        <w:tblW w:w="0" w:type="auto"/>
        <w:tblLook w:val="04A0" w:firstRow="1" w:lastRow="0" w:firstColumn="1" w:lastColumn="0" w:noHBand="0" w:noVBand="1"/>
      </w:tblPr>
      <w:tblGrid>
        <w:gridCol w:w="3202"/>
        <w:gridCol w:w="3198"/>
        <w:gridCol w:w="3093"/>
      </w:tblGrid>
      <w:tr w:rsidR="005B1B98" w:rsidRPr="00305BA7" w:rsidTr="00305BA7">
        <w:tc>
          <w:tcPr>
            <w:tcW w:w="9493" w:type="dxa"/>
            <w:gridSpan w:val="3"/>
            <w:shd w:val="clear" w:color="auto" w:fill="FFA194" w:themeFill="accent5" w:themeFillTint="99"/>
          </w:tcPr>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r w:rsidRPr="00305BA7">
              <w:rPr>
                <w:rFonts w:ascii="Open Sans" w:hAnsi="Open Sans" w:cs="Open Sans"/>
                <w:color w:val="000000" w:themeColor="text1"/>
                <w:sz w:val="20"/>
                <w:szCs w:val="20"/>
              </w:rPr>
              <w:t xml:space="preserve">In allen Produktionsprozessen gilt die </w:t>
            </w:r>
          </w:p>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r w:rsidRPr="00305BA7">
              <w:rPr>
                <w:rFonts w:ascii="Open Sans" w:hAnsi="Open Sans" w:cs="Open Sans"/>
                <w:color w:val="000000" w:themeColor="text1"/>
                <w:sz w:val="20"/>
                <w:szCs w:val="20"/>
              </w:rPr>
              <w:t>AHA - Regel</w:t>
            </w:r>
          </w:p>
        </w:tc>
      </w:tr>
      <w:tr w:rsidR="005B1B98" w:rsidRPr="00305BA7" w:rsidTr="00305BA7">
        <w:tc>
          <w:tcPr>
            <w:tcW w:w="3202" w:type="dxa"/>
            <w:shd w:val="clear" w:color="auto" w:fill="FFC0B8" w:themeFill="accent5" w:themeFillTint="66"/>
          </w:tcPr>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p>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r w:rsidRPr="00305BA7">
              <w:rPr>
                <w:rFonts w:ascii="Open Sans" w:hAnsi="Open Sans" w:cs="Open Sans"/>
                <w:color w:val="000000" w:themeColor="text1"/>
                <w:sz w:val="20"/>
                <w:szCs w:val="20"/>
              </w:rPr>
              <w:t>ABSTAND</w:t>
            </w:r>
          </w:p>
        </w:tc>
        <w:tc>
          <w:tcPr>
            <w:tcW w:w="3198" w:type="dxa"/>
            <w:shd w:val="clear" w:color="auto" w:fill="FFC0B8" w:themeFill="accent5" w:themeFillTint="66"/>
          </w:tcPr>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p>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r w:rsidRPr="00305BA7">
              <w:rPr>
                <w:rFonts w:ascii="Open Sans" w:hAnsi="Open Sans" w:cs="Open Sans"/>
                <w:color w:val="000000" w:themeColor="text1"/>
                <w:sz w:val="20"/>
                <w:szCs w:val="20"/>
              </w:rPr>
              <w:t>HYGIENE</w:t>
            </w:r>
          </w:p>
        </w:tc>
        <w:tc>
          <w:tcPr>
            <w:tcW w:w="3093" w:type="dxa"/>
            <w:shd w:val="clear" w:color="auto" w:fill="FFC0B8" w:themeFill="accent5" w:themeFillTint="66"/>
          </w:tcPr>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p>
          <w:p w:rsidR="005B1B98" w:rsidRPr="00305BA7" w:rsidRDefault="005B1B98" w:rsidP="005B1B98">
            <w:pPr>
              <w:pStyle w:val="Flietext60"/>
              <w:shd w:val="clear" w:color="auto" w:fill="auto"/>
              <w:tabs>
                <w:tab w:val="left" w:pos="142"/>
              </w:tabs>
              <w:spacing w:after="0" w:line="240" w:lineRule="auto"/>
              <w:ind w:right="320" w:firstLine="0"/>
              <w:jc w:val="center"/>
              <w:rPr>
                <w:rFonts w:ascii="Open Sans" w:hAnsi="Open Sans" w:cs="Open Sans"/>
                <w:color w:val="000000" w:themeColor="text1"/>
                <w:sz w:val="20"/>
                <w:szCs w:val="20"/>
              </w:rPr>
            </w:pPr>
            <w:r w:rsidRPr="00305BA7">
              <w:rPr>
                <w:rFonts w:ascii="Open Sans" w:hAnsi="Open Sans" w:cs="Open Sans"/>
                <w:color w:val="000000" w:themeColor="text1"/>
                <w:sz w:val="20"/>
                <w:szCs w:val="20"/>
              </w:rPr>
              <w:t xml:space="preserve">ATEMSCHUTZ </w:t>
            </w:r>
          </w:p>
        </w:tc>
      </w:tr>
    </w:tbl>
    <w:p w:rsidR="005B1B98" w:rsidRPr="00305BA7" w:rsidRDefault="005B1B98" w:rsidP="00E36E85">
      <w:pPr>
        <w:pStyle w:val="Flietext60"/>
        <w:shd w:val="clear" w:color="auto" w:fill="auto"/>
        <w:tabs>
          <w:tab w:val="left" w:pos="142"/>
        </w:tabs>
        <w:spacing w:after="0" w:line="240" w:lineRule="auto"/>
        <w:ind w:right="320" w:firstLine="0"/>
        <w:rPr>
          <w:rFonts w:ascii="Open Sans" w:hAnsi="Open Sans" w:cs="Open Sans"/>
          <w:b w:val="0"/>
          <w:bCs w:val="0"/>
          <w:color w:val="000000" w:themeColor="text1"/>
          <w:sz w:val="20"/>
          <w:szCs w:val="20"/>
        </w:rPr>
      </w:pPr>
    </w:p>
    <w:p w:rsidR="004D71FA" w:rsidRDefault="004D71FA" w:rsidP="004D71FA">
      <w:pPr>
        <w:pStyle w:val="Flietext60"/>
        <w:shd w:val="clear" w:color="auto" w:fill="auto"/>
        <w:tabs>
          <w:tab w:val="left" w:pos="142"/>
        </w:tabs>
        <w:spacing w:after="0" w:line="240" w:lineRule="auto"/>
        <w:ind w:right="320" w:firstLine="0"/>
        <w:rPr>
          <w:rFonts w:ascii="Open Sans" w:hAnsi="Open Sans" w:cs="Open Sans"/>
          <w:b w:val="0"/>
          <w:bCs w:val="0"/>
          <w:color w:val="000000" w:themeColor="text1"/>
          <w:sz w:val="20"/>
          <w:szCs w:val="20"/>
        </w:rPr>
      </w:pPr>
    </w:p>
    <w:p w:rsidR="00B9741F" w:rsidRPr="001E3763" w:rsidRDefault="00B9741F" w:rsidP="00B9741F">
      <w:pPr>
        <w:pStyle w:val="Flietext60"/>
        <w:tabs>
          <w:tab w:val="left" w:pos="142"/>
        </w:tabs>
        <w:spacing w:after="0" w:line="240" w:lineRule="auto"/>
        <w:ind w:right="320"/>
        <w:rPr>
          <w:rFonts w:ascii="Open Sans" w:hAnsi="Open Sans" w:cs="Open Sans"/>
          <w:b w:val="0"/>
          <w:color w:val="000000" w:themeColor="text1"/>
          <w:sz w:val="20"/>
          <w:szCs w:val="20"/>
        </w:rPr>
      </w:pPr>
      <w:r>
        <w:rPr>
          <w:rFonts w:ascii="Open Sans" w:hAnsi="Open Sans" w:cs="Open Sans"/>
          <w:color w:val="000000" w:themeColor="text1"/>
          <w:sz w:val="20"/>
          <w:szCs w:val="20"/>
        </w:rPr>
        <w:tab/>
      </w:r>
      <w:r w:rsidRPr="001E3763">
        <w:rPr>
          <w:rFonts w:ascii="Open Sans" w:hAnsi="Open Sans" w:cs="Open Sans"/>
          <w:b w:val="0"/>
          <w:color w:val="000000" w:themeColor="text1"/>
          <w:sz w:val="20"/>
          <w:szCs w:val="20"/>
        </w:rPr>
        <w:t>Es gilt die Hausordnung der Filmuniversität einschließlich der Corona-Hygiene- und Abstandsregeln (</w:t>
      </w:r>
      <w:hyperlink r:id="rId9" w:history="1">
        <w:r w:rsidRPr="001E3763">
          <w:rPr>
            <w:rStyle w:val="Hyperlink"/>
            <w:rFonts w:ascii="Open Sans" w:hAnsi="Open Sans" w:cs="Open Sans"/>
            <w:b w:val="0"/>
            <w:sz w:val="20"/>
            <w:szCs w:val="20"/>
          </w:rPr>
          <w:t>siehe Webseite</w:t>
        </w:r>
      </w:hyperlink>
      <w:r w:rsidRPr="001E3763">
        <w:rPr>
          <w:rFonts w:ascii="Open Sans" w:hAnsi="Open Sans" w:cs="Open Sans"/>
          <w:b w:val="0"/>
          <w:color w:val="000000" w:themeColor="text1"/>
          <w:sz w:val="20"/>
          <w:szCs w:val="20"/>
        </w:rPr>
        <w:t xml:space="preserve">). Diese werden am Eingang der Filmuni und im Veranstaltungsbereich kommuniziert (mit Aushängen). </w:t>
      </w:r>
    </w:p>
    <w:p w:rsidR="000411BC" w:rsidRPr="00305BA7" w:rsidRDefault="000411BC" w:rsidP="00E36E85">
      <w:pPr>
        <w:pStyle w:val="Flietext60"/>
        <w:shd w:val="clear" w:color="auto" w:fill="auto"/>
        <w:tabs>
          <w:tab w:val="left" w:pos="142"/>
        </w:tabs>
        <w:spacing w:after="0" w:line="240" w:lineRule="auto"/>
        <w:ind w:right="320" w:firstLine="0"/>
        <w:rPr>
          <w:rFonts w:ascii="Open Sans" w:hAnsi="Open Sans" w:cs="Open Sans"/>
          <w:color w:val="000000" w:themeColor="text1"/>
          <w:sz w:val="20"/>
          <w:szCs w:val="20"/>
        </w:rPr>
      </w:pPr>
    </w:p>
    <w:p w:rsidR="00986076" w:rsidRPr="00986076" w:rsidRDefault="00986076" w:rsidP="00035A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Open Sans" w:eastAsia="Arial Unicode MS" w:hAnsi="Open Sans" w:cs="Open Sans"/>
          <w:b/>
          <w:sz w:val="20"/>
          <w:szCs w:val="20"/>
        </w:rPr>
      </w:pPr>
    </w:p>
    <w:p w:rsidR="002B4EED" w:rsidRPr="00190127" w:rsidRDefault="00986076" w:rsidP="00986076">
      <w:pPr>
        <w:pStyle w:val="Listenabsatz"/>
        <w:numPr>
          <w:ilvl w:val="0"/>
          <w:numId w:val="17"/>
        </w:numPr>
        <w:rPr>
          <w:rFonts w:ascii="Open Sans" w:hAnsi="Open Sans" w:cs="Open Sans"/>
          <w:b/>
          <w:color w:val="000000"/>
          <w:sz w:val="20"/>
          <w:szCs w:val="20"/>
        </w:rPr>
      </w:pPr>
      <w:r w:rsidRPr="00190127">
        <w:rPr>
          <w:rFonts w:ascii="Open Sans" w:hAnsi="Open Sans" w:cs="Open Sans"/>
          <w:b/>
          <w:color w:val="000000"/>
          <w:sz w:val="20"/>
          <w:szCs w:val="20"/>
        </w:rPr>
        <w:t xml:space="preserve">Ablaufplan: </w:t>
      </w:r>
    </w:p>
    <w:p w:rsidR="00190127" w:rsidRDefault="00190127" w:rsidP="00190127">
      <w:pPr>
        <w:pStyle w:val="Listenabsatz"/>
        <w:numPr>
          <w:ilvl w:val="0"/>
          <w:numId w:val="12"/>
        </w:numPr>
        <w:rPr>
          <w:rFonts w:ascii="Open Sans" w:hAnsi="Open Sans" w:cs="Open Sans"/>
          <w:color w:val="000000"/>
          <w:sz w:val="20"/>
          <w:szCs w:val="20"/>
        </w:rPr>
      </w:pPr>
      <w:r>
        <w:rPr>
          <w:rFonts w:ascii="Open Sans" w:hAnsi="Open Sans" w:cs="Open Sans"/>
          <w:color w:val="000000"/>
          <w:sz w:val="20"/>
          <w:szCs w:val="20"/>
        </w:rPr>
        <w:t>Begrüßung durch die Präsidentin, Prof. Dr. Susanne Stürmer</w:t>
      </w:r>
    </w:p>
    <w:p w:rsidR="00190127" w:rsidRDefault="00190127" w:rsidP="00190127">
      <w:pPr>
        <w:pStyle w:val="Listenabsatz"/>
        <w:numPr>
          <w:ilvl w:val="0"/>
          <w:numId w:val="12"/>
        </w:numPr>
        <w:rPr>
          <w:rFonts w:ascii="Open Sans" w:hAnsi="Open Sans" w:cs="Open Sans"/>
          <w:color w:val="000000"/>
          <w:sz w:val="20"/>
          <w:szCs w:val="20"/>
        </w:rPr>
      </w:pPr>
      <w:r>
        <w:rPr>
          <w:rFonts w:ascii="Open Sans" w:hAnsi="Open Sans" w:cs="Open Sans"/>
          <w:color w:val="000000"/>
          <w:sz w:val="20"/>
          <w:szCs w:val="20"/>
        </w:rPr>
        <w:t>Ggbfs. Grußwort von Prof Dr. Hans-Joachim Neubauer oder Prof. Peter Badel</w:t>
      </w:r>
    </w:p>
    <w:p w:rsidR="00517A72" w:rsidRDefault="00517A72" w:rsidP="00517A72">
      <w:pPr>
        <w:pStyle w:val="Listenabsatz"/>
        <w:numPr>
          <w:ilvl w:val="0"/>
          <w:numId w:val="12"/>
        </w:numPr>
        <w:rPr>
          <w:rFonts w:ascii="Open Sans" w:hAnsi="Open Sans" w:cs="Open Sans"/>
          <w:color w:val="000000"/>
          <w:sz w:val="20"/>
          <w:szCs w:val="20"/>
        </w:rPr>
      </w:pPr>
      <w:r>
        <w:rPr>
          <w:rFonts w:ascii="Open Sans" w:hAnsi="Open Sans" w:cs="Open Sans"/>
          <w:color w:val="000000"/>
          <w:sz w:val="20"/>
          <w:szCs w:val="20"/>
        </w:rPr>
        <w:t>Ggbfs. Grußwort von der</w:t>
      </w:r>
      <w:r w:rsidRPr="00517A72">
        <w:rPr>
          <w:rFonts w:ascii="Open Sans" w:hAnsi="Open Sans" w:cs="Open Sans"/>
          <w:color w:val="000000"/>
          <w:sz w:val="20"/>
          <w:szCs w:val="20"/>
        </w:rPr>
        <w:t xml:space="preserve"> Leiterin der Salzburger Festspiele, Dr. Helga Rabl-Stadler</w:t>
      </w:r>
      <w:r>
        <w:rPr>
          <w:rFonts w:ascii="Open Sans" w:hAnsi="Open Sans" w:cs="Open Sans"/>
          <w:color w:val="000000"/>
          <w:sz w:val="20"/>
          <w:szCs w:val="20"/>
        </w:rPr>
        <w:t xml:space="preserve"> über großen Monitor</w:t>
      </w:r>
    </w:p>
    <w:p w:rsidR="00190127" w:rsidRDefault="00190127" w:rsidP="00190127">
      <w:pPr>
        <w:pStyle w:val="Listenabsatz"/>
        <w:numPr>
          <w:ilvl w:val="0"/>
          <w:numId w:val="12"/>
        </w:numPr>
        <w:rPr>
          <w:rFonts w:ascii="Open Sans" w:hAnsi="Open Sans" w:cs="Open Sans"/>
          <w:color w:val="000000"/>
          <w:sz w:val="20"/>
          <w:szCs w:val="20"/>
        </w:rPr>
      </w:pPr>
      <w:r>
        <w:rPr>
          <w:rFonts w:ascii="Open Sans" w:hAnsi="Open Sans" w:cs="Open Sans"/>
          <w:color w:val="000000"/>
          <w:sz w:val="20"/>
          <w:szCs w:val="20"/>
        </w:rPr>
        <w:t>Rede von Achim Freyer</w:t>
      </w:r>
    </w:p>
    <w:p w:rsidR="00190127" w:rsidRDefault="00517A72" w:rsidP="00190127">
      <w:pPr>
        <w:pStyle w:val="Listenabsatz"/>
        <w:numPr>
          <w:ilvl w:val="0"/>
          <w:numId w:val="12"/>
        </w:numPr>
        <w:rPr>
          <w:rFonts w:ascii="Open Sans" w:hAnsi="Open Sans" w:cs="Open Sans"/>
          <w:color w:val="000000"/>
          <w:sz w:val="20"/>
          <w:szCs w:val="20"/>
        </w:rPr>
      </w:pPr>
      <w:r>
        <w:rPr>
          <w:rFonts w:ascii="Open Sans" w:hAnsi="Open Sans" w:cs="Open Sans"/>
          <w:color w:val="000000"/>
          <w:sz w:val="20"/>
          <w:szCs w:val="20"/>
        </w:rPr>
        <w:t>Umtrunk im Anschluss? Eher nicht oder sehr klein halten</w:t>
      </w:r>
    </w:p>
    <w:p w:rsidR="009B5762" w:rsidRDefault="009B5762" w:rsidP="002B4EED">
      <w:pPr>
        <w:pStyle w:val="Listenabsatz"/>
        <w:rPr>
          <w:rFonts w:ascii="Open Sans" w:hAnsi="Open Sans" w:cs="Open Sans"/>
          <w:color w:val="000000"/>
          <w:sz w:val="20"/>
          <w:szCs w:val="20"/>
        </w:rPr>
      </w:pPr>
    </w:p>
    <w:p w:rsidR="00986076" w:rsidRDefault="00986076" w:rsidP="00986076">
      <w:pPr>
        <w:pStyle w:val="Flietext60"/>
        <w:shd w:val="clear" w:color="auto" w:fill="auto"/>
        <w:tabs>
          <w:tab w:val="left" w:pos="284"/>
          <w:tab w:val="left" w:pos="567"/>
        </w:tabs>
        <w:spacing w:after="0" w:line="240" w:lineRule="auto"/>
        <w:ind w:left="720" w:right="320" w:firstLine="0"/>
        <w:rPr>
          <w:rFonts w:ascii="Open Sans" w:hAnsi="Open Sans" w:cs="Open Sans"/>
          <w:b w:val="0"/>
          <w:color w:val="000000" w:themeColor="text1"/>
          <w:sz w:val="20"/>
          <w:szCs w:val="20"/>
        </w:rPr>
      </w:pPr>
    </w:p>
    <w:p w:rsidR="00986076" w:rsidRPr="009B5762" w:rsidRDefault="00986076" w:rsidP="001E3763">
      <w:pPr>
        <w:pStyle w:val="Flietext60"/>
        <w:numPr>
          <w:ilvl w:val="0"/>
          <w:numId w:val="17"/>
        </w:numPr>
        <w:shd w:val="clear" w:color="auto" w:fill="auto"/>
        <w:tabs>
          <w:tab w:val="left" w:pos="284"/>
          <w:tab w:val="left" w:pos="567"/>
        </w:tabs>
        <w:spacing w:after="0" w:line="240" w:lineRule="auto"/>
        <w:ind w:right="320"/>
        <w:rPr>
          <w:rFonts w:ascii="Open Sans" w:hAnsi="Open Sans" w:cs="Open Sans"/>
          <w:color w:val="000000" w:themeColor="text1"/>
          <w:sz w:val="20"/>
          <w:szCs w:val="20"/>
        </w:rPr>
      </w:pPr>
      <w:r w:rsidRPr="009B5762">
        <w:rPr>
          <w:rFonts w:ascii="Open Sans" w:hAnsi="Open Sans" w:cs="Open Sans"/>
          <w:color w:val="000000" w:themeColor="text1"/>
          <w:sz w:val="20"/>
          <w:szCs w:val="20"/>
        </w:rPr>
        <w:t xml:space="preserve">  Kontaktnachverfolgung der Anwesenden / Teilnehmenden </w:t>
      </w:r>
    </w:p>
    <w:p w:rsidR="00DF50D0" w:rsidRPr="00DF50D0" w:rsidRDefault="00DF50D0" w:rsidP="00DF50D0">
      <w:pPr>
        <w:pStyle w:val="Listenabsatz"/>
        <w:numPr>
          <w:ilvl w:val="0"/>
          <w:numId w:val="22"/>
        </w:numPr>
        <w:rPr>
          <w:rFonts w:ascii="Open Sans" w:hAnsi="Open Sans" w:cs="Open Sans"/>
          <w:color w:val="000000"/>
          <w:sz w:val="20"/>
          <w:szCs w:val="20"/>
        </w:rPr>
      </w:pPr>
      <w:r w:rsidRPr="00DF50D0">
        <w:rPr>
          <w:rFonts w:ascii="Open Sans" w:hAnsi="Open Sans" w:cs="Open Sans"/>
          <w:color w:val="000000"/>
          <w:sz w:val="20"/>
          <w:szCs w:val="20"/>
        </w:rPr>
        <w:t xml:space="preserve">Maximale Anzahl der Anwesenden: 30 Personen, </w:t>
      </w:r>
      <w:r w:rsidRPr="00DF50D0">
        <w:rPr>
          <w:rFonts w:ascii="Open Sans" w:hAnsi="Open Sans" w:cs="Open Sans"/>
          <w:color w:val="000000"/>
          <w:sz w:val="20"/>
          <w:szCs w:val="20"/>
        </w:rPr>
        <w:t>Teiln</w:t>
      </w:r>
      <w:r w:rsidRPr="00DF50D0">
        <w:rPr>
          <w:rFonts w:ascii="Open Sans" w:hAnsi="Open Sans" w:cs="Open Sans"/>
          <w:color w:val="000000"/>
          <w:sz w:val="20"/>
          <w:szCs w:val="20"/>
        </w:rPr>
        <w:t>ahme nur auf Einladung möglich</w:t>
      </w:r>
    </w:p>
    <w:p w:rsidR="00042BC6" w:rsidRPr="00DF50D0" w:rsidRDefault="00042BC6" w:rsidP="00DF50D0">
      <w:pPr>
        <w:pStyle w:val="Listenabsatz"/>
        <w:numPr>
          <w:ilvl w:val="0"/>
          <w:numId w:val="22"/>
        </w:numPr>
        <w:rPr>
          <w:rFonts w:ascii="Open Sans" w:hAnsi="Open Sans" w:cs="Open Sans"/>
          <w:color w:val="000000"/>
          <w:sz w:val="20"/>
          <w:szCs w:val="20"/>
        </w:rPr>
      </w:pPr>
      <w:r w:rsidRPr="00DF50D0">
        <w:rPr>
          <w:rFonts w:ascii="Open Sans" w:hAnsi="Open Sans" w:cs="Open Sans"/>
          <w:color w:val="000000"/>
          <w:sz w:val="20"/>
          <w:szCs w:val="20"/>
        </w:rPr>
        <w:t xml:space="preserve">Angehörige der Filmuniversität tragen sich in die Anwesenheitsliste beim Empfang ein </w:t>
      </w:r>
    </w:p>
    <w:p w:rsidR="00DF50D0" w:rsidRDefault="00DF50D0" w:rsidP="00DF50D0">
      <w:pPr>
        <w:pStyle w:val="Listenabsatz"/>
        <w:numPr>
          <w:ilvl w:val="0"/>
          <w:numId w:val="22"/>
        </w:numPr>
        <w:rPr>
          <w:rFonts w:ascii="Open Sans" w:hAnsi="Open Sans" w:cs="Open Sans"/>
          <w:color w:val="000000"/>
          <w:sz w:val="20"/>
          <w:szCs w:val="20"/>
        </w:rPr>
      </w:pPr>
      <w:r>
        <w:rPr>
          <w:rFonts w:ascii="Open Sans" w:hAnsi="Open Sans" w:cs="Open Sans"/>
          <w:color w:val="000000"/>
          <w:sz w:val="20"/>
          <w:szCs w:val="20"/>
        </w:rPr>
        <w:t xml:space="preserve">Für die externen Gäste liegen im Eingangsbereich </w:t>
      </w:r>
      <w:proofErr w:type="spellStart"/>
      <w:r w:rsidRPr="00DF50D0">
        <w:rPr>
          <w:rFonts w:ascii="Open Sans" w:hAnsi="Open Sans" w:cs="Open Sans"/>
          <w:color w:val="000000"/>
          <w:sz w:val="20"/>
          <w:szCs w:val="20"/>
        </w:rPr>
        <w:t>Zusagenlisten</w:t>
      </w:r>
      <w:proofErr w:type="spellEnd"/>
      <w:r>
        <w:rPr>
          <w:rFonts w:ascii="Open Sans" w:hAnsi="Open Sans" w:cs="Open Sans"/>
          <w:color w:val="000000"/>
          <w:sz w:val="20"/>
          <w:szCs w:val="20"/>
        </w:rPr>
        <w:t xml:space="preserve"> aus</w:t>
      </w:r>
      <w:r w:rsidRPr="00DF50D0">
        <w:rPr>
          <w:rFonts w:ascii="Open Sans" w:hAnsi="Open Sans" w:cs="Open Sans"/>
          <w:color w:val="000000"/>
          <w:sz w:val="20"/>
          <w:szCs w:val="20"/>
        </w:rPr>
        <w:t xml:space="preserve"> (alphabetisch nach Namen und mit den jeweiligen Kontaktdaten aufbereitet), die Anwesenden werden dort namentlich abgehakt (Kugelschreiber verbleiben immer im Besitz der gleichen Person, d.h. kein Infektionsrisiko, des Weiteren wird Desinfektionsspray vorgehalten). </w:t>
      </w:r>
    </w:p>
    <w:p w:rsidR="00986076" w:rsidRPr="00DF50D0" w:rsidRDefault="00042BC6" w:rsidP="00DF50D0">
      <w:pPr>
        <w:pStyle w:val="Listenabsatz"/>
        <w:numPr>
          <w:ilvl w:val="0"/>
          <w:numId w:val="22"/>
        </w:numPr>
        <w:rPr>
          <w:rFonts w:ascii="Open Sans" w:hAnsi="Open Sans" w:cs="Open Sans"/>
          <w:color w:val="000000"/>
          <w:sz w:val="20"/>
          <w:szCs w:val="20"/>
        </w:rPr>
      </w:pPr>
      <w:bookmarkStart w:id="0" w:name="_GoBack"/>
      <w:bookmarkEnd w:id="0"/>
      <w:r w:rsidRPr="00DF50D0">
        <w:rPr>
          <w:rFonts w:ascii="Open Sans" w:hAnsi="Open Sans" w:cs="Open Sans"/>
          <w:color w:val="000000"/>
          <w:sz w:val="20"/>
          <w:szCs w:val="20"/>
        </w:rPr>
        <w:t>sollten zur Veranstaltung noch unangemeldete Gäste kommen so werden deren Kontaktdaten vor Betreten der Filmuniversität aufgenommen.</w:t>
      </w:r>
    </w:p>
    <w:p w:rsidR="00DF50D0" w:rsidRDefault="00DF50D0" w:rsidP="00503D46">
      <w:pPr>
        <w:rPr>
          <w:rFonts w:ascii="Open Sans" w:hAnsi="Open Sans" w:cs="Open Sans"/>
          <w:color w:val="000000"/>
          <w:sz w:val="20"/>
          <w:szCs w:val="20"/>
        </w:rPr>
      </w:pPr>
    </w:p>
    <w:p w:rsid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Maßnahmen zur Einhaltung der geltenden Hygiene- und Abstandsregeln</w:t>
      </w:r>
    </w:p>
    <w:p w:rsidR="009B5762" w:rsidRDefault="009B5762" w:rsidP="009B5762">
      <w:pPr>
        <w:pStyle w:val="Listenabsatz"/>
        <w:rPr>
          <w:rFonts w:ascii="Open Sans" w:hAnsi="Open Sans" w:cs="Open Sans"/>
          <w:color w:val="000000"/>
          <w:sz w:val="20"/>
          <w:szCs w:val="20"/>
        </w:rPr>
      </w:pPr>
      <w:r>
        <w:rPr>
          <w:rFonts w:ascii="Open Sans" w:hAnsi="Open Sans" w:cs="Open Sans"/>
          <w:color w:val="000000"/>
          <w:sz w:val="20"/>
          <w:szCs w:val="20"/>
        </w:rPr>
        <w:t>ausschließlich im Foyer der Filmuni (hinterer Teil gegenüber der Skulptur)</w:t>
      </w:r>
    </w:p>
    <w:p w:rsidR="009B5762" w:rsidRPr="00503D46" w:rsidRDefault="009B5762" w:rsidP="00503D46">
      <w:pPr>
        <w:rPr>
          <w:rFonts w:ascii="Open Sans" w:hAnsi="Open Sans" w:cs="Open Sans"/>
          <w:color w:val="000000"/>
          <w:sz w:val="20"/>
          <w:szCs w:val="20"/>
        </w:rPr>
      </w:pP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Wegeführung Eingang (Tür rechts der Drehtür) und Ausgang (Drehtür) sind separat und entsprechend gekennzeichnet. </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Die Gäste werden vor dem Haupteingang empfangen. Dort wird der kleine Tresen aufgebaut und ein Desinfektionsspender.</w:t>
      </w:r>
    </w:p>
    <w:p w:rsidR="00503D46" w:rsidRPr="00503D46" w:rsidRDefault="00503D46" w:rsidP="00503D46">
      <w:pPr>
        <w:rPr>
          <w:rFonts w:ascii="Open Sans" w:hAnsi="Open Sans" w:cs="Open Sans"/>
          <w:color w:val="000000"/>
          <w:sz w:val="20"/>
          <w:szCs w:val="20"/>
        </w:rPr>
      </w:pP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Die Gäste stehen im Atrium. Auf Stehtische wird verzichtet, um Grüppchenbildung zu vermeiden. Auf dem Boden werden an einigen gut sichtbaren Stellen kleine Markierungen angebracht, um den erforderlichen Abstand kenntlich zu machen. Eine kleine Erinnerung an das Abstandsgebot in der Begrüßung ist geplant. Es gilt die Maskenpflicht. Aufsteller werden mit entsprechenden Abstandshinweisen versehen, auf dem Boden sind Pfeile für die Wegerichtung geklebt. Zudem werden durch die Öffentlichkeitsarbeit Hinweisschilder aufgehängt. </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Die Beteiligten Sprecher bewegen sich mit Sicherheitsabstand auf und von der Bühne. Es gibt einen Treppenzugang zu der kleinen Bühne, der mit Abstand betreten wird (d.h. Aufgang der nächsten Person erst, wenn die andere Person von der Bühne abgegangen ist). </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Es gibt ein Sprechermikro (Sprechabstand ca. 1m), der Schaumstoffwindschutz des Mikros wird mit Folie abgedeckt und für jede/n Sprecher*in komplett ausgetauscht (wir haben sechs Windschütze vorrätig). Der Laptop wird ebenfalls mit Folie abgedeckt, die nach jeder Nutzung getauscht wird (das </w:t>
      </w:r>
      <w:proofErr w:type="spellStart"/>
      <w:r w:rsidRPr="00503D46">
        <w:rPr>
          <w:rFonts w:ascii="Open Sans" w:hAnsi="Open Sans" w:cs="Open Sans"/>
          <w:color w:val="000000"/>
          <w:sz w:val="20"/>
          <w:szCs w:val="20"/>
        </w:rPr>
        <w:t>Trackpad</w:t>
      </w:r>
      <w:proofErr w:type="spellEnd"/>
      <w:r w:rsidRPr="00503D46">
        <w:rPr>
          <w:rFonts w:ascii="Open Sans" w:hAnsi="Open Sans" w:cs="Open Sans"/>
          <w:color w:val="000000"/>
          <w:sz w:val="20"/>
          <w:szCs w:val="20"/>
        </w:rPr>
        <w:t xml:space="preserve"> funktioniert trotzdem)</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Die betreuenden Mitarbeiter*innen tragen Handschuhe und Mund-Nasen-Schutz und haben hinter der Bühne Desinfektionsmittel.</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Bei warmem Klima bleiben die </w:t>
      </w:r>
      <w:proofErr w:type="spellStart"/>
      <w:r w:rsidRPr="00503D46">
        <w:rPr>
          <w:rFonts w:ascii="Open Sans" w:hAnsi="Open Sans" w:cs="Open Sans"/>
          <w:color w:val="000000"/>
          <w:sz w:val="20"/>
          <w:szCs w:val="20"/>
        </w:rPr>
        <w:t>Atriumszugangs</w:t>
      </w:r>
      <w:proofErr w:type="spellEnd"/>
      <w:r w:rsidRPr="00503D46">
        <w:rPr>
          <w:rFonts w:ascii="Open Sans" w:hAnsi="Open Sans" w:cs="Open Sans"/>
          <w:color w:val="000000"/>
          <w:sz w:val="20"/>
          <w:szCs w:val="20"/>
        </w:rPr>
        <w:t>- und -</w:t>
      </w:r>
      <w:proofErr w:type="spellStart"/>
      <w:r w:rsidRPr="00503D46">
        <w:rPr>
          <w:rFonts w:ascii="Open Sans" w:hAnsi="Open Sans" w:cs="Open Sans"/>
          <w:color w:val="000000"/>
          <w:sz w:val="20"/>
          <w:szCs w:val="20"/>
        </w:rPr>
        <w:t>ausgangstüren</w:t>
      </w:r>
      <w:proofErr w:type="spellEnd"/>
      <w:r w:rsidRPr="00503D46">
        <w:rPr>
          <w:rFonts w:ascii="Open Sans" w:hAnsi="Open Sans" w:cs="Open Sans"/>
          <w:color w:val="000000"/>
          <w:sz w:val="20"/>
          <w:szCs w:val="20"/>
        </w:rPr>
        <w:t xml:space="preserve"> geöffnet, zudem werden die Fenster geöffnet, um für ausreichend Luftaustausch zu sorgen. </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Die maximale Anwesenheitsdauer im Atrium sind 30-45 Minuten (inklusive zeitlichem Puffer), danach findet ein Ortswechsel ins Freie für ca. 30 Minuten. Anschließend wird ein kleiner Teil der Gäste wieder zurück ins Atrium kommen, um für weitere 30 Minuten am dritten Teil der Veranstaltung teilzunehmen (siehe Ablaufplan). </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Die Mitarbeitenden der Filmuniversität kontrollieren bestmöglich die Einhaltung der Regeln   </w:t>
      </w:r>
    </w:p>
    <w:p w:rsidR="00503D46" w:rsidRPr="00503D4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 xml:space="preserve">Innerhalb der Filmuniversität wird kein Catering angeboten, für den zweiten Teil der Veranstaltung (an der Baugrube) sind Snacks und Getränke vorgesehen, das Catering wird vom Filmpark unter Einhaltung der geltenden Abstands- und Hygieneregeln vorgehalten (Brezeln, alkoholfreie Getränke in Flaschen). </w:t>
      </w:r>
    </w:p>
    <w:p w:rsidR="00503D46" w:rsidRPr="00986076" w:rsidRDefault="00503D46" w:rsidP="00503D46">
      <w:pPr>
        <w:rPr>
          <w:rFonts w:ascii="Open Sans" w:hAnsi="Open Sans" w:cs="Open Sans"/>
          <w:color w:val="000000"/>
          <w:sz w:val="20"/>
          <w:szCs w:val="20"/>
        </w:rPr>
      </w:pPr>
      <w:r w:rsidRPr="00503D46">
        <w:rPr>
          <w:rFonts w:ascii="Open Sans" w:hAnsi="Open Sans" w:cs="Open Sans"/>
          <w:color w:val="000000"/>
          <w:sz w:val="20"/>
          <w:szCs w:val="20"/>
        </w:rPr>
        <w:t>-</w:t>
      </w:r>
      <w:r w:rsidRPr="00503D46">
        <w:rPr>
          <w:rFonts w:ascii="Open Sans" w:hAnsi="Open Sans" w:cs="Open Sans"/>
          <w:color w:val="000000"/>
          <w:sz w:val="20"/>
          <w:szCs w:val="20"/>
        </w:rPr>
        <w:tab/>
        <w:t>Einwegmasken für Gäste ohne eigene Maske sind vorrätig (gestellt vom Filmpark)</w:t>
      </w:r>
    </w:p>
    <w:p w:rsidR="00986076" w:rsidRPr="00986076" w:rsidRDefault="001E3763" w:rsidP="00986076">
      <w:pPr>
        <w:pStyle w:val="Listenabsatz"/>
        <w:numPr>
          <w:ilvl w:val="0"/>
          <w:numId w:val="17"/>
        </w:numPr>
        <w:rPr>
          <w:rFonts w:ascii="Open Sans" w:hAnsi="Open Sans" w:cs="Open Sans"/>
          <w:color w:val="000000"/>
          <w:sz w:val="20"/>
          <w:szCs w:val="20"/>
        </w:rPr>
      </w:pPr>
      <w:r>
        <w:rPr>
          <w:rFonts w:ascii="Open Sans" w:hAnsi="Open Sans" w:cs="Open Sans"/>
          <w:color w:val="000000"/>
          <w:sz w:val="20"/>
          <w:szCs w:val="20"/>
        </w:rPr>
        <w:t xml:space="preserve">Wie wird das </w:t>
      </w:r>
      <w:r w:rsidR="00986076" w:rsidRPr="00986076">
        <w:rPr>
          <w:rFonts w:ascii="Open Sans" w:hAnsi="Open Sans" w:cs="Open Sans"/>
          <w:color w:val="000000"/>
          <w:sz w:val="20"/>
          <w:szCs w:val="20"/>
        </w:rPr>
        <w:t xml:space="preserve">Einhalten der Abstandsregeln </w:t>
      </w:r>
      <w:r w:rsidR="00986076">
        <w:rPr>
          <w:rFonts w:ascii="Open Sans" w:hAnsi="Open Sans" w:cs="Open Sans"/>
          <w:color w:val="000000"/>
          <w:sz w:val="20"/>
          <w:szCs w:val="20"/>
        </w:rPr>
        <w:t>(</w:t>
      </w:r>
      <w:r w:rsidR="00986076" w:rsidRPr="00986076">
        <w:rPr>
          <w:rFonts w:ascii="Open Sans" w:hAnsi="Open Sans" w:cs="Open Sans"/>
          <w:color w:val="000000"/>
          <w:sz w:val="20"/>
          <w:szCs w:val="20"/>
        </w:rPr>
        <w:t>Wegeleitsystem o.ä.)</w:t>
      </w:r>
      <w:r>
        <w:rPr>
          <w:rFonts w:ascii="Open Sans" w:hAnsi="Open Sans" w:cs="Open Sans"/>
          <w:color w:val="000000"/>
          <w:sz w:val="20"/>
          <w:szCs w:val="20"/>
        </w:rPr>
        <w:t xml:space="preserve"> in den einzelnen Räumen gewährleistet?</w:t>
      </w:r>
    </w:p>
    <w:p w:rsidR="00986076" w:rsidRPr="00986076" w:rsidRDefault="00986076" w:rsidP="00986076">
      <w:pPr>
        <w:ind w:left="714"/>
        <w:rPr>
          <w:rFonts w:ascii="Open Sans" w:hAnsi="Open Sans" w:cs="Open Sans"/>
          <w:b/>
          <w:bCs/>
          <w:color w:val="000000"/>
          <w:sz w:val="20"/>
          <w:szCs w:val="20"/>
        </w:rPr>
      </w:pPr>
    </w:p>
    <w:p w:rsidR="00986076" w:rsidRPr="00986076" w:rsidRDefault="001E3763" w:rsidP="00977416">
      <w:pPr>
        <w:numPr>
          <w:ilvl w:val="0"/>
          <w:numId w:val="17"/>
        </w:numPr>
        <w:ind w:left="714" w:hanging="357"/>
        <w:rPr>
          <w:rFonts w:ascii="Open Sans" w:hAnsi="Open Sans" w:cs="Open Sans"/>
          <w:color w:val="000000"/>
          <w:sz w:val="20"/>
          <w:szCs w:val="20"/>
        </w:rPr>
      </w:pPr>
      <w:r>
        <w:rPr>
          <w:rFonts w:ascii="Open Sans" w:hAnsi="Open Sans" w:cs="Open Sans"/>
          <w:color w:val="000000"/>
          <w:sz w:val="20"/>
          <w:szCs w:val="20"/>
        </w:rPr>
        <w:t>Wie wird die Einhaltung</w:t>
      </w:r>
      <w:r w:rsidR="00986076" w:rsidRPr="00986076">
        <w:rPr>
          <w:rFonts w:ascii="Open Sans" w:hAnsi="Open Sans" w:cs="Open Sans"/>
          <w:color w:val="000000"/>
          <w:sz w:val="20"/>
          <w:szCs w:val="20"/>
        </w:rPr>
        <w:t xml:space="preserve"> der Hygienevorgaben der einzelnen Räume (Personenobergrenze, Lüftung etc.) </w:t>
      </w:r>
      <w:r>
        <w:rPr>
          <w:rFonts w:ascii="Open Sans" w:hAnsi="Open Sans" w:cs="Open Sans"/>
          <w:color w:val="000000"/>
          <w:sz w:val="20"/>
          <w:szCs w:val="20"/>
        </w:rPr>
        <w:t>gewährleistet?</w:t>
      </w:r>
      <w:r w:rsidR="00986076" w:rsidRPr="00986076">
        <w:rPr>
          <w:rFonts w:ascii="Open Sans" w:hAnsi="Open Sans" w:cs="Open Sans"/>
          <w:color w:val="000000"/>
          <w:sz w:val="20"/>
          <w:szCs w:val="20"/>
        </w:rPr>
        <w:t xml:space="preserve"> </w:t>
      </w:r>
      <w:r w:rsidR="00986076" w:rsidRPr="00986076">
        <w:rPr>
          <w:rFonts w:ascii="Open Sans" w:hAnsi="Open Sans" w:cs="Open Sans"/>
          <w:color w:val="000000"/>
          <w:sz w:val="20"/>
          <w:szCs w:val="20"/>
        </w:rPr>
        <w:br/>
      </w:r>
      <w:r w:rsidR="00986076" w:rsidRPr="00986076">
        <w:rPr>
          <w:rFonts w:ascii="Open Sans" w:hAnsi="Open Sans" w:cs="Open Sans"/>
          <w:color w:val="000000"/>
          <w:sz w:val="20"/>
          <w:szCs w:val="20"/>
        </w:rPr>
        <w:br/>
      </w:r>
      <w:r w:rsidR="00986076" w:rsidRPr="00986076">
        <w:rPr>
          <w:rFonts w:ascii="Open Sans" w:hAnsi="Open Sans" w:cs="Open Sans"/>
          <w:b/>
          <w:bCs/>
          <w:color w:val="000000"/>
          <w:sz w:val="20"/>
          <w:szCs w:val="20"/>
        </w:rPr>
        <w:t>Prüfung</w:t>
      </w:r>
      <w:r>
        <w:rPr>
          <w:rFonts w:ascii="Open Sans" w:hAnsi="Open Sans" w:cs="Open Sans"/>
          <w:b/>
          <w:bCs/>
          <w:color w:val="000000"/>
          <w:sz w:val="20"/>
          <w:szCs w:val="20"/>
        </w:rPr>
        <w:t xml:space="preserve"> z.B.</w:t>
      </w:r>
      <w:r w:rsidR="00986076" w:rsidRPr="00986076">
        <w:rPr>
          <w:rFonts w:ascii="Open Sans" w:hAnsi="Open Sans" w:cs="Open Sans"/>
          <w:b/>
          <w:bCs/>
          <w:color w:val="000000"/>
          <w:sz w:val="20"/>
          <w:szCs w:val="20"/>
        </w:rPr>
        <w:t xml:space="preserve">: </w:t>
      </w:r>
      <w:r w:rsidR="00986076">
        <w:rPr>
          <w:rFonts w:ascii="Open Sans" w:hAnsi="Open Sans" w:cs="Open Sans"/>
          <w:b/>
          <w:bCs/>
          <w:color w:val="000000"/>
          <w:sz w:val="20"/>
          <w:szCs w:val="20"/>
        </w:rPr>
        <w:br/>
      </w:r>
      <w:r w:rsidR="00986076" w:rsidRPr="00986076">
        <w:rPr>
          <w:rFonts w:ascii="Open Sans" w:hAnsi="Open Sans" w:cs="Open Sans"/>
          <w:color w:val="000000"/>
          <w:sz w:val="20"/>
          <w:szCs w:val="20"/>
        </w:rPr>
        <w:t>Ausstattung mit Desinfektionsmittel, Flüssigseife, Papierhandtücher bzw. Küchenrollen</w:t>
      </w:r>
    </w:p>
    <w:p w:rsidR="00986076" w:rsidRPr="00986076" w:rsidRDefault="00986076" w:rsidP="00986076">
      <w:pPr>
        <w:tabs>
          <w:tab w:val="left" w:pos="709"/>
        </w:tabs>
        <w:ind w:left="714"/>
        <w:rPr>
          <w:rFonts w:ascii="Open Sans" w:hAnsi="Open Sans" w:cs="Open Sans"/>
          <w:color w:val="000000"/>
          <w:sz w:val="20"/>
          <w:szCs w:val="20"/>
        </w:rPr>
      </w:pPr>
      <w:r w:rsidRPr="00986076">
        <w:rPr>
          <w:rFonts w:ascii="Open Sans" w:hAnsi="Open Sans" w:cs="Open Sans"/>
          <w:color w:val="000000"/>
          <w:sz w:val="20"/>
          <w:szCs w:val="20"/>
        </w:rPr>
        <w:t>Kennzeichnung von einzelnen Bereichen (z.B. mit Klebeband bzw. Absperrband)</w:t>
      </w:r>
      <w:r w:rsidRPr="00986076">
        <w:rPr>
          <w:rFonts w:ascii="Open Sans" w:hAnsi="Open Sans" w:cs="Open Sans"/>
          <w:color w:val="000000"/>
          <w:sz w:val="20"/>
          <w:szCs w:val="20"/>
        </w:rPr>
        <w:tab/>
      </w:r>
    </w:p>
    <w:p w:rsidR="00986076" w:rsidRDefault="00986076" w:rsidP="00986076">
      <w:pPr>
        <w:ind w:left="714"/>
        <w:rPr>
          <w:rFonts w:ascii="Open Sans" w:hAnsi="Open Sans" w:cs="Open Sans"/>
          <w:color w:val="000000"/>
          <w:sz w:val="20"/>
          <w:szCs w:val="20"/>
        </w:rPr>
      </w:pPr>
      <w:r w:rsidRPr="00986076">
        <w:rPr>
          <w:rFonts w:ascii="Open Sans" w:hAnsi="Open Sans" w:cs="Open Sans"/>
          <w:color w:val="000000"/>
          <w:sz w:val="20"/>
          <w:szCs w:val="20"/>
        </w:rPr>
        <w:t>Regelmäßiges Lüften der Räume (1 x stündlich für 10 min)</w:t>
      </w:r>
    </w:p>
    <w:p w:rsidR="00986076" w:rsidRPr="00986076" w:rsidRDefault="00986076" w:rsidP="00986076">
      <w:pPr>
        <w:ind w:left="714"/>
        <w:rPr>
          <w:rFonts w:ascii="Open Sans" w:hAnsi="Open Sans" w:cs="Open Sans"/>
          <w:color w:val="000000"/>
          <w:sz w:val="20"/>
          <w:szCs w:val="20"/>
        </w:rPr>
      </w:pPr>
    </w:p>
    <w:p w:rsidR="00986076" w:rsidRPr="00986076" w:rsidRDefault="00986076" w:rsidP="00986076">
      <w:pPr>
        <w:ind w:left="714"/>
        <w:rPr>
          <w:rFonts w:ascii="Open Sans" w:hAnsi="Open Sans" w:cs="Open Sans"/>
          <w:color w:val="000000"/>
          <w:sz w:val="20"/>
          <w:szCs w:val="20"/>
        </w:rPr>
      </w:pPr>
    </w:p>
    <w:tbl>
      <w:tblPr>
        <w:tblStyle w:val="Tabellenraster"/>
        <w:tblW w:w="0" w:type="auto"/>
        <w:tblInd w:w="704" w:type="dxa"/>
        <w:tblLook w:val="04A0" w:firstRow="1" w:lastRow="0" w:firstColumn="1" w:lastColumn="0" w:noHBand="0" w:noVBand="1"/>
      </w:tblPr>
      <w:tblGrid>
        <w:gridCol w:w="1694"/>
        <w:gridCol w:w="1688"/>
        <w:gridCol w:w="1565"/>
        <w:gridCol w:w="1981"/>
        <w:gridCol w:w="1991"/>
      </w:tblGrid>
      <w:tr w:rsidR="00986076" w:rsidRPr="00986076" w:rsidTr="00986076">
        <w:tc>
          <w:tcPr>
            <w:tcW w:w="1694" w:type="dxa"/>
          </w:tcPr>
          <w:p w:rsidR="00986076" w:rsidRP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lastRenderedPageBreak/>
              <w:t>Genutzte Räume</w:t>
            </w:r>
          </w:p>
        </w:tc>
        <w:tc>
          <w:tcPr>
            <w:tcW w:w="1688" w:type="dxa"/>
          </w:tcPr>
          <w:p w:rsidR="00986076" w:rsidRP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t xml:space="preserve">Nutzung von - bis </w:t>
            </w:r>
          </w:p>
          <w:p w:rsidR="00986076" w:rsidRP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t>[Datum eintragen]</w:t>
            </w:r>
          </w:p>
        </w:tc>
        <w:tc>
          <w:tcPr>
            <w:tcW w:w="1565" w:type="dxa"/>
          </w:tcPr>
          <w:p w:rsidR="00986076" w:rsidRP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t>Zweck</w:t>
            </w:r>
          </w:p>
          <w:p w:rsidR="00986076" w:rsidRPr="00986076" w:rsidRDefault="00986076" w:rsidP="00986076">
            <w:pPr>
              <w:rPr>
                <w:rFonts w:ascii="Open Sans" w:hAnsi="Open Sans" w:cs="Open Sans"/>
                <w:color w:val="000000"/>
                <w:sz w:val="20"/>
                <w:szCs w:val="20"/>
              </w:rPr>
            </w:pPr>
          </w:p>
        </w:tc>
        <w:tc>
          <w:tcPr>
            <w:tcW w:w="1981" w:type="dxa"/>
          </w:tcPr>
          <w:p w:rsidR="00986076" w:rsidRPr="00986076" w:rsidRDefault="00986076" w:rsidP="00986076">
            <w:pPr>
              <w:rPr>
                <w:rFonts w:ascii="Open Sans" w:hAnsi="Open Sans" w:cs="Open Sans"/>
                <w:color w:val="000000"/>
                <w:sz w:val="20"/>
                <w:szCs w:val="20"/>
              </w:rPr>
            </w:pPr>
            <w:proofErr w:type="spellStart"/>
            <w:r w:rsidRPr="00986076">
              <w:rPr>
                <w:rFonts w:ascii="Open Sans" w:hAnsi="Open Sans" w:cs="Open Sans"/>
                <w:color w:val="000000"/>
                <w:sz w:val="20"/>
                <w:szCs w:val="20"/>
              </w:rPr>
              <w:t>to</w:t>
            </w:r>
            <w:proofErr w:type="spellEnd"/>
            <w:r w:rsidRPr="00986076">
              <w:rPr>
                <w:rFonts w:ascii="Open Sans" w:hAnsi="Open Sans" w:cs="Open Sans"/>
                <w:color w:val="000000"/>
                <w:sz w:val="20"/>
                <w:szCs w:val="20"/>
              </w:rPr>
              <w:t xml:space="preserve"> do</w:t>
            </w:r>
          </w:p>
          <w:p w:rsidR="00986076" w:rsidRP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t>[Aufgabe eintragen]</w:t>
            </w:r>
          </w:p>
        </w:tc>
        <w:tc>
          <w:tcPr>
            <w:tcW w:w="1991" w:type="dxa"/>
          </w:tcPr>
          <w:p w:rsid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t>Wer übernimmt welche Aufgabe?</w:t>
            </w:r>
          </w:p>
          <w:p w:rsidR="00986076" w:rsidRPr="00986076" w:rsidRDefault="00986076" w:rsidP="00986076">
            <w:pPr>
              <w:rPr>
                <w:rFonts w:ascii="Open Sans" w:hAnsi="Open Sans" w:cs="Open Sans"/>
                <w:color w:val="000000"/>
                <w:sz w:val="20"/>
                <w:szCs w:val="20"/>
              </w:rPr>
            </w:pPr>
            <w:r w:rsidRPr="00986076">
              <w:rPr>
                <w:rFonts w:ascii="Open Sans" w:hAnsi="Open Sans" w:cs="Open Sans"/>
                <w:color w:val="000000"/>
                <w:sz w:val="20"/>
                <w:szCs w:val="20"/>
              </w:rPr>
              <w:t>[Name eintragen]</w:t>
            </w:r>
          </w:p>
        </w:tc>
      </w:tr>
      <w:tr w:rsidR="00986076" w:rsidRPr="00986076" w:rsidTr="00986076">
        <w:tc>
          <w:tcPr>
            <w:tcW w:w="1694" w:type="dxa"/>
          </w:tcPr>
          <w:p w:rsidR="00986076" w:rsidRPr="00986076" w:rsidRDefault="00986076" w:rsidP="00986076">
            <w:pPr>
              <w:ind w:left="714"/>
              <w:rPr>
                <w:rFonts w:ascii="Open Sans" w:hAnsi="Open Sans" w:cs="Open Sans"/>
                <w:color w:val="000000"/>
                <w:sz w:val="20"/>
                <w:szCs w:val="20"/>
              </w:rPr>
            </w:pPr>
          </w:p>
        </w:tc>
        <w:tc>
          <w:tcPr>
            <w:tcW w:w="1688" w:type="dxa"/>
          </w:tcPr>
          <w:p w:rsidR="00986076" w:rsidRPr="00986076" w:rsidRDefault="00986076" w:rsidP="00986076">
            <w:pPr>
              <w:ind w:left="714"/>
              <w:rPr>
                <w:rFonts w:ascii="Open Sans" w:hAnsi="Open Sans" w:cs="Open Sans"/>
                <w:color w:val="000000"/>
                <w:sz w:val="20"/>
                <w:szCs w:val="20"/>
              </w:rPr>
            </w:pPr>
          </w:p>
        </w:tc>
        <w:tc>
          <w:tcPr>
            <w:tcW w:w="1565" w:type="dxa"/>
          </w:tcPr>
          <w:p w:rsidR="00986076" w:rsidRPr="00986076" w:rsidRDefault="00986076" w:rsidP="00986076">
            <w:pPr>
              <w:ind w:left="714"/>
              <w:rPr>
                <w:rFonts w:ascii="Open Sans" w:hAnsi="Open Sans" w:cs="Open Sans"/>
                <w:color w:val="000000"/>
                <w:sz w:val="20"/>
                <w:szCs w:val="20"/>
              </w:rPr>
            </w:pPr>
          </w:p>
        </w:tc>
        <w:tc>
          <w:tcPr>
            <w:tcW w:w="1981" w:type="dxa"/>
          </w:tcPr>
          <w:p w:rsidR="00986076" w:rsidRPr="00986076" w:rsidRDefault="00986076" w:rsidP="00986076">
            <w:pPr>
              <w:ind w:left="360"/>
              <w:rPr>
                <w:rFonts w:ascii="Open Sans" w:hAnsi="Open Sans" w:cs="Open Sans"/>
                <w:color w:val="000000"/>
                <w:sz w:val="20"/>
                <w:szCs w:val="20"/>
              </w:rPr>
            </w:pPr>
          </w:p>
        </w:tc>
        <w:tc>
          <w:tcPr>
            <w:tcW w:w="1991" w:type="dxa"/>
          </w:tcPr>
          <w:p w:rsidR="00986076" w:rsidRPr="00986076" w:rsidRDefault="00986076" w:rsidP="00986076">
            <w:pPr>
              <w:ind w:left="714"/>
              <w:rPr>
                <w:rFonts w:ascii="Open Sans" w:hAnsi="Open Sans" w:cs="Open Sans"/>
                <w:color w:val="000000"/>
                <w:sz w:val="20"/>
                <w:szCs w:val="20"/>
              </w:rPr>
            </w:pPr>
          </w:p>
        </w:tc>
      </w:tr>
      <w:tr w:rsidR="00986076" w:rsidRPr="00986076" w:rsidTr="00986076">
        <w:tc>
          <w:tcPr>
            <w:tcW w:w="1694" w:type="dxa"/>
          </w:tcPr>
          <w:p w:rsidR="00986076" w:rsidRPr="00986076" w:rsidRDefault="00986076" w:rsidP="00986076">
            <w:pPr>
              <w:ind w:left="714"/>
              <w:rPr>
                <w:rFonts w:ascii="Open Sans" w:hAnsi="Open Sans" w:cs="Open Sans"/>
                <w:color w:val="000000"/>
                <w:sz w:val="20"/>
                <w:szCs w:val="20"/>
              </w:rPr>
            </w:pPr>
          </w:p>
        </w:tc>
        <w:tc>
          <w:tcPr>
            <w:tcW w:w="1688" w:type="dxa"/>
          </w:tcPr>
          <w:p w:rsidR="00986076" w:rsidRPr="00986076" w:rsidRDefault="00986076" w:rsidP="00986076">
            <w:pPr>
              <w:ind w:left="714"/>
              <w:rPr>
                <w:rFonts w:ascii="Open Sans" w:hAnsi="Open Sans" w:cs="Open Sans"/>
                <w:color w:val="000000"/>
                <w:sz w:val="20"/>
                <w:szCs w:val="20"/>
              </w:rPr>
            </w:pPr>
          </w:p>
        </w:tc>
        <w:tc>
          <w:tcPr>
            <w:tcW w:w="1565" w:type="dxa"/>
          </w:tcPr>
          <w:p w:rsidR="00986076" w:rsidRPr="00986076" w:rsidRDefault="00986076" w:rsidP="00986076">
            <w:pPr>
              <w:ind w:left="714"/>
              <w:rPr>
                <w:rFonts w:ascii="Open Sans" w:hAnsi="Open Sans" w:cs="Open Sans"/>
                <w:color w:val="000000"/>
                <w:sz w:val="20"/>
                <w:szCs w:val="20"/>
              </w:rPr>
            </w:pPr>
          </w:p>
        </w:tc>
        <w:tc>
          <w:tcPr>
            <w:tcW w:w="1981" w:type="dxa"/>
          </w:tcPr>
          <w:p w:rsidR="00986076" w:rsidRPr="00986076" w:rsidRDefault="00986076" w:rsidP="00986076">
            <w:pPr>
              <w:ind w:left="714"/>
              <w:rPr>
                <w:rFonts w:ascii="Open Sans" w:hAnsi="Open Sans" w:cs="Open Sans"/>
                <w:color w:val="000000"/>
                <w:sz w:val="20"/>
                <w:szCs w:val="20"/>
              </w:rPr>
            </w:pPr>
          </w:p>
        </w:tc>
        <w:tc>
          <w:tcPr>
            <w:tcW w:w="1991" w:type="dxa"/>
          </w:tcPr>
          <w:p w:rsidR="00986076" w:rsidRPr="00986076" w:rsidRDefault="00986076" w:rsidP="00986076">
            <w:pPr>
              <w:ind w:left="714"/>
              <w:rPr>
                <w:rFonts w:ascii="Open Sans" w:hAnsi="Open Sans" w:cs="Open Sans"/>
                <w:color w:val="000000"/>
                <w:sz w:val="20"/>
                <w:szCs w:val="20"/>
              </w:rPr>
            </w:pPr>
          </w:p>
        </w:tc>
      </w:tr>
      <w:tr w:rsidR="00986076" w:rsidRPr="00986076" w:rsidTr="00986076">
        <w:tc>
          <w:tcPr>
            <w:tcW w:w="1694" w:type="dxa"/>
          </w:tcPr>
          <w:p w:rsidR="00986076" w:rsidRPr="00986076" w:rsidRDefault="00986076" w:rsidP="00986076">
            <w:pPr>
              <w:ind w:left="714"/>
              <w:rPr>
                <w:rFonts w:ascii="Open Sans" w:hAnsi="Open Sans" w:cs="Open Sans"/>
                <w:color w:val="000000"/>
                <w:sz w:val="20"/>
                <w:szCs w:val="20"/>
              </w:rPr>
            </w:pPr>
          </w:p>
        </w:tc>
        <w:tc>
          <w:tcPr>
            <w:tcW w:w="1688" w:type="dxa"/>
          </w:tcPr>
          <w:p w:rsidR="00986076" w:rsidRPr="00986076" w:rsidRDefault="00986076" w:rsidP="00986076">
            <w:pPr>
              <w:ind w:left="714"/>
              <w:rPr>
                <w:rFonts w:ascii="Open Sans" w:hAnsi="Open Sans" w:cs="Open Sans"/>
                <w:color w:val="000000"/>
                <w:sz w:val="20"/>
                <w:szCs w:val="20"/>
              </w:rPr>
            </w:pPr>
          </w:p>
        </w:tc>
        <w:tc>
          <w:tcPr>
            <w:tcW w:w="1565" w:type="dxa"/>
          </w:tcPr>
          <w:p w:rsidR="00986076" w:rsidRPr="00986076" w:rsidRDefault="00986076" w:rsidP="00986076">
            <w:pPr>
              <w:ind w:left="714"/>
              <w:rPr>
                <w:rFonts w:ascii="Open Sans" w:hAnsi="Open Sans" w:cs="Open Sans"/>
                <w:color w:val="000000"/>
                <w:sz w:val="20"/>
                <w:szCs w:val="20"/>
              </w:rPr>
            </w:pPr>
          </w:p>
        </w:tc>
        <w:tc>
          <w:tcPr>
            <w:tcW w:w="1981" w:type="dxa"/>
          </w:tcPr>
          <w:p w:rsidR="00986076" w:rsidRPr="00986076" w:rsidRDefault="00986076" w:rsidP="00986076">
            <w:pPr>
              <w:ind w:left="714"/>
              <w:rPr>
                <w:rFonts w:ascii="Open Sans" w:hAnsi="Open Sans" w:cs="Open Sans"/>
                <w:color w:val="000000"/>
                <w:sz w:val="20"/>
                <w:szCs w:val="20"/>
              </w:rPr>
            </w:pPr>
          </w:p>
        </w:tc>
        <w:tc>
          <w:tcPr>
            <w:tcW w:w="1991" w:type="dxa"/>
          </w:tcPr>
          <w:p w:rsidR="00986076" w:rsidRPr="00986076" w:rsidRDefault="00986076" w:rsidP="00986076">
            <w:pPr>
              <w:ind w:left="714"/>
              <w:rPr>
                <w:rFonts w:ascii="Open Sans" w:hAnsi="Open Sans" w:cs="Open Sans"/>
                <w:color w:val="000000"/>
                <w:sz w:val="20"/>
                <w:szCs w:val="20"/>
              </w:rPr>
            </w:pPr>
          </w:p>
        </w:tc>
      </w:tr>
      <w:tr w:rsidR="00986076" w:rsidRPr="00986076" w:rsidTr="00986076">
        <w:tc>
          <w:tcPr>
            <w:tcW w:w="1694" w:type="dxa"/>
          </w:tcPr>
          <w:p w:rsidR="00986076" w:rsidRPr="00986076" w:rsidRDefault="00986076" w:rsidP="00986076">
            <w:pPr>
              <w:ind w:left="714"/>
              <w:rPr>
                <w:rFonts w:ascii="Open Sans" w:hAnsi="Open Sans" w:cs="Open Sans"/>
                <w:color w:val="000000"/>
                <w:sz w:val="20"/>
                <w:szCs w:val="20"/>
              </w:rPr>
            </w:pPr>
          </w:p>
        </w:tc>
        <w:tc>
          <w:tcPr>
            <w:tcW w:w="1688" w:type="dxa"/>
          </w:tcPr>
          <w:p w:rsidR="00986076" w:rsidRPr="00986076" w:rsidRDefault="00986076" w:rsidP="00986076">
            <w:pPr>
              <w:ind w:left="714"/>
              <w:rPr>
                <w:rFonts w:ascii="Open Sans" w:hAnsi="Open Sans" w:cs="Open Sans"/>
                <w:color w:val="000000"/>
                <w:sz w:val="20"/>
                <w:szCs w:val="20"/>
              </w:rPr>
            </w:pPr>
          </w:p>
        </w:tc>
        <w:tc>
          <w:tcPr>
            <w:tcW w:w="1565" w:type="dxa"/>
          </w:tcPr>
          <w:p w:rsidR="00986076" w:rsidRPr="00986076" w:rsidRDefault="00986076" w:rsidP="00986076">
            <w:pPr>
              <w:ind w:left="714"/>
              <w:rPr>
                <w:rFonts w:ascii="Open Sans" w:hAnsi="Open Sans" w:cs="Open Sans"/>
                <w:color w:val="000000"/>
                <w:sz w:val="20"/>
                <w:szCs w:val="20"/>
              </w:rPr>
            </w:pPr>
          </w:p>
        </w:tc>
        <w:tc>
          <w:tcPr>
            <w:tcW w:w="1981" w:type="dxa"/>
          </w:tcPr>
          <w:p w:rsidR="00986076" w:rsidRPr="00986076" w:rsidRDefault="00986076" w:rsidP="00986076">
            <w:pPr>
              <w:ind w:left="714"/>
              <w:rPr>
                <w:rFonts w:ascii="Open Sans" w:hAnsi="Open Sans" w:cs="Open Sans"/>
                <w:color w:val="000000"/>
                <w:sz w:val="20"/>
                <w:szCs w:val="20"/>
              </w:rPr>
            </w:pPr>
          </w:p>
        </w:tc>
        <w:tc>
          <w:tcPr>
            <w:tcW w:w="1991" w:type="dxa"/>
          </w:tcPr>
          <w:p w:rsidR="00986076" w:rsidRPr="00986076" w:rsidRDefault="00986076" w:rsidP="00986076">
            <w:pPr>
              <w:ind w:left="714"/>
              <w:rPr>
                <w:rFonts w:ascii="Open Sans" w:hAnsi="Open Sans" w:cs="Open Sans"/>
                <w:color w:val="000000"/>
                <w:sz w:val="20"/>
                <w:szCs w:val="20"/>
              </w:rPr>
            </w:pPr>
          </w:p>
        </w:tc>
      </w:tr>
      <w:tr w:rsidR="00986076" w:rsidRPr="00986076" w:rsidTr="00986076">
        <w:tc>
          <w:tcPr>
            <w:tcW w:w="1694" w:type="dxa"/>
          </w:tcPr>
          <w:p w:rsidR="00986076" w:rsidRPr="00986076" w:rsidRDefault="00986076" w:rsidP="00986076">
            <w:pPr>
              <w:ind w:left="714"/>
              <w:rPr>
                <w:rFonts w:ascii="Open Sans" w:hAnsi="Open Sans" w:cs="Open Sans"/>
                <w:color w:val="000000"/>
                <w:sz w:val="20"/>
                <w:szCs w:val="20"/>
              </w:rPr>
            </w:pPr>
          </w:p>
        </w:tc>
        <w:tc>
          <w:tcPr>
            <w:tcW w:w="1688" w:type="dxa"/>
          </w:tcPr>
          <w:p w:rsidR="00986076" w:rsidRPr="00986076" w:rsidRDefault="00986076" w:rsidP="00986076">
            <w:pPr>
              <w:ind w:left="714"/>
              <w:rPr>
                <w:rFonts w:ascii="Open Sans" w:hAnsi="Open Sans" w:cs="Open Sans"/>
                <w:color w:val="000000"/>
                <w:sz w:val="20"/>
                <w:szCs w:val="20"/>
              </w:rPr>
            </w:pPr>
          </w:p>
        </w:tc>
        <w:tc>
          <w:tcPr>
            <w:tcW w:w="1565" w:type="dxa"/>
          </w:tcPr>
          <w:p w:rsidR="00986076" w:rsidRPr="00986076" w:rsidRDefault="00986076" w:rsidP="00986076">
            <w:pPr>
              <w:ind w:left="714"/>
              <w:rPr>
                <w:rFonts w:ascii="Open Sans" w:hAnsi="Open Sans" w:cs="Open Sans"/>
                <w:color w:val="000000"/>
                <w:sz w:val="20"/>
                <w:szCs w:val="20"/>
              </w:rPr>
            </w:pPr>
          </w:p>
        </w:tc>
        <w:tc>
          <w:tcPr>
            <w:tcW w:w="1981" w:type="dxa"/>
          </w:tcPr>
          <w:p w:rsidR="00986076" w:rsidRPr="00986076" w:rsidRDefault="00986076" w:rsidP="00986076">
            <w:pPr>
              <w:ind w:left="714"/>
              <w:rPr>
                <w:rFonts w:ascii="Open Sans" w:hAnsi="Open Sans" w:cs="Open Sans"/>
                <w:color w:val="000000"/>
                <w:sz w:val="20"/>
                <w:szCs w:val="20"/>
              </w:rPr>
            </w:pPr>
          </w:p>
        </w:tc>
        <w:tc>
          <w:tcPr>
            <w:tcW w:w="1991" w:type="dxa"/>
          </w:tcPr>
          <w:p w:rsidR="00986076" w:rsidRPr="00986076" w:rsidRDefault="00986076" w:rsidP="00986076">
            <w:pPr>
              <w:ind w:left="360"/>
              <w:rPr>
                <w:rFonts w:ascii="Open Sans" w:hAnsi="Open Sans" w:cs="Open Sans"/>
                <w:color w:val="000000"/>
                <w:sz w:val="20"/>
                <w:szCs w:val="20"/>
              </w:rPr>
            </w:pPr>
          </w:p>
        </w:tc>
      </w:tr>
    </w:tbl>
    <w:p w:rsidR="00092FB2" w:rsidRPr="00305BA7" w:rsidRDefault="00092FB2" w:rsidP="00986076">
      <w:pPr>
        <w:ind w:left="714"/>
        <w:rPr>
          <w:rFonts w:ascii="Open Sans" w:hAnsi="Open Sans" w:cs="Open Sans"/>
          <w:color w:val="000000"/>
          <w:sz w:val="20"/>
          <w:szCs w:val="20"/>
        </w:rPr>
      </w:pPr>
    </w:p>
    <w:p w:rsidR="00986076" w:rsidRDefault="00986076" w:rsidP="00986076">
      <w:pPr>
        <w:pStyle w:val="Listenabsatz"/>
        <w:rPr>
          <w:rFonts w:ascii="Open Sans" w:hAnsi="Open Sans" w:cs="Open Sans"/>
          <w:color w:val="000000"/>
          <w:sz w:val="20"/>
          <w:szCs w:val="20"/>
        </w:rPr>
      </w:pPr>
    </w:p>
    <w:p w:rsidR="001E3763" w:rsidRPr="001E3763" w:rsidRDefault="001E3763" w:rsidP="00CE748B">
      <w:pPr>
        <w:pStyle w:val="Listenabsatz"/>
        <w:numPr>
          <w:ilvl w:val="0"/>
          <w:numId w:val="17"/>
        </w:numPr>
        <w:rPr>
          <w:rFonts w:ascii="Open Sans" w:hAnsi="Open Sans" w:cs="Open Sans"/>
          <w:color w:val="000000"/>
          <w:sz w:val="20"/>
          <w:szCs w:val="20"/>
        </w:rPr>
      </w:pPr>
      <w:r w:rsidRPr="001E3763">
        <w:rPr>
          <w:rFonts w:ascii="Open Sans" w:hAnsi="Open Sans" w:cs="Open Sans"/>
          <w:color w:val="000000"/>
          <w:sz w:val="20"/>
          <w:szCs w:val="20"/>
        </w:rPr>
        <w:t xml:space="preserve">Wie wird die </w:t>
      </w:r>
      <w:r w:rsidR="00986076" w:rsidRPr="001E3763">
        <w:rPr>
          <w:rFonts w:ascii="Open Sans" w:hAnsi="Open Sans" w:cs="Open Sans"/>
          <w:color w:val="000000"/>
          <w:sz w:val="20"/>
          <w:szCs w:val="20"/>
        </w:rPr>
        <w:t>Einhaltung der Hygienevorgaben bei der gemeinsamen Nutzung von Gegenständen (Möbeln, Technik)</w:t>
      </w:r>
      <w:r w:rsidRPr="001E3763">
        <w:rPr>
          <w:rFonts w:ascii="Open Sans" w:hAnsi="Open Sans" w:cs="Open Sans"/>
          <w:color w:val="000000"/>
          <w:sz w:val="20"/>
          <w:szCs w:val="20"/>
        </w:rPr>
        <w:t xml:space="preserve"> gewährleistet?</w:t>
      </w:r>
    </w:p>
    <w:p w:rsidR="001E3763" w:rsidRDefault="001E3763" w:rsidP="001E3763">
      <w:pPr>
        <w:pStyle w:val="Listenabsatz"/>
        <w:rPr>
          <w:rFonts w:ascii="Open Sans" w:hAnsi="Open Sans" w:cs="Open Sans"/>
          <w:color w:val="000000"/>
          <w:sz w:val="20"/>
          <w:szCs w:val="20"/>
        </w:rPr>
      </w:pPr>
    </w:p>
    <w:tbl>
      <w:tblPr>
        <w:tblStyle w:val="Tabellenraster"/>
        <w:tblW w:w="8930" w:type="dxa"/>
        <w:tblInd w:w="704" w:type="dxa"/>
        <w:tblLook w:val="04A0" w:firstRow="1" w:lastRow="0" w:firstColumn="1" w:lastColumn="0" w:noHBand="0" w:noVBand="1"/>
      </w:tblPr>
      <w:tblGrid>
        <w:gridCol w:w="4398"/>
        <w:gridCol w:w="4532"/>
      </w:tblGrid>
      <w:tr w:rsidR="00986076" w:rsidRPr="00986076" w:rsidTr="00986076">
        <w:tc>
          <w:tcPr>
            <w:tcW w:w="4398" w:type="dxa"/>
          </w:tcPr>
          <w:p w:rsidR="00986076" w:rsidRPr="00986076" w:rsidRDefault="00986076" w:rsidP="00DA570F">
            <w:pPr>
              <w:tabs>
                <w:tab w:val="left" w:pos="4536"/>
              </w:tabs>
              <w:rPr>
                <w:rFonts w:ascii="Open Sans" w:hAnsi="Open Sans" w:cs="Open Sans"/>
                <w:bCs/>
                <w:sz w:val="20"/>
                <w:szCs w:val="20"/>
              </w:rPr>
            </w:pPr>
            <w:r w:rsidRPr="00986076">
              <w:rPr>
                <w:rFonts w:ascii="Open Sans" w:hAnsi="Open Sans" w:cs="Open Sans"/>
                <w:bCs/>
                <w:sz w:val="20"/>
                <w:szCs w:val="20"/>
              </w:rPr>
              <w:t>Gemeinsam genutzte Möbel / Technik</w:t>
            </w:r>
          </w:p>
          <w:p w:rsidR="00986076" w:rsidRPr="00986076" w:rsidRDefault="00986076" w:rsidP="00DA570F">
            <w:pPr>
              <w:tabs>
                <w:tab w:val="left" w:pos="4536"/>
              </w:tabs>
              <w:rPr>
                <w:rFonts w:ascii="Open Sans" w:hAnsi="Open Sans" w:cs="Open Sans"/>
                <w:bCs/>
                <w:sz w:val="20"/>
                <w:szCs w:val="20"/>
              </w:rPr>
            </w:pPr>
            <w:r w:rsidRPr="00986076">
              <w:rPr>
                <w:rFonts w:ascii="Open Sans" w:hAnsi="Open Sans" w:cs="Open Sans"/>
                <w:bCs/>
                <w:sz w:val="20"/>
                <w:szCs w:val="20"/>
              </w:rPr>
              <w:t>Auflistung gemeinsam genutzter Gegenstände</w:t>
            </w:r>
          </w:p>
        </w:tc>
        <w:tc>
          <w:tcPr>
            <w:tcW w:w="4532" w:type="dxa"/>
          </w:tcPr>
          <w:p w:rsidR="00986076" w:rsidRPr="00986076" w:rsidRDefault="00986076" w:rsidP="00DA570F">
            <w:pPr>
              <w:tabs>
                <w:tab w:val="left" w:pos="4536"/>
              </w:tabs>
              <w:rPr>
                <w:rFonts w:ascii="Open Sans" w:hAnsi="Open Sans" w:cs="Open Sans"/>
                <w:bCs/>
                <w:sz w:val="20"/>
                <w:szCs w:val="20"/>
              </w:rPr>
            </w:pPr>
            <w:r w:rsidRPr="00986076">
              <w:rPr>
                <w:rFonts w:ascii="Open Sans" w:hAnsi="Open Sans" w:cs="Open Sans"/>
                <w:bCs/>
                <w:sz w:val="20"/>
                <w:szCs w:val="20"/>
              </w:rPr>
              <w:t xml:space="preserve">Art der Reinigung / Desinfektion / Einhaltung der Hygieneregeln und Nennung Zuständigkeit (Person) </w:t>
            </w:r>
          </w:p>
          <w:p w:rsidR="00986076" w:rsidRPr="00986076" w:rsidRDefault="00986076" w:rsidP="00DA570F">
            <w:pPr>
              <w:tabs>
                <w:tab w:val="left" w:pos="4536"/>
              </w:tabs>
              <w:rPr>
                <w:rFonts w:ascii="Open Sans" w:hAnsi="Open Sans" w:cs="Open Sans"/>
                <w:bCs/>
                <w:sz w:val="20"/>
                <w:szCs w:val="20"/>
              </w:rPr>
            </w:pPr>
          </w:p>
        </w:tc>
      </w:tr>
      <w:tr w:rsidR="00986076" w:rsidRPr="00305BA7" w:rsidTr="00986076">
        <w:trPr>
          <w:trHeight w:val="666"/>
        </w:trPr>
        <w:tc>
          <w:tcPr>
            <w:tcW w:w="4398" w:type="dxa"/>
          </w:tcPr>
          <w:p w:rsidR="00986076" w:rsidRPr="00305BA7" w:rsidRDefault="00986076" w:rsidP="00DA570F">
            <w:pPr>
              <w:pStyle w:val="StandardWeb"/>
              <w:shd w:val="clear" w:color="auto" w:fill="FFFFFF"/>
              <w:spacing w:before="0" w:beforeAutospacing="0" w:after="0" w:afterAutospacing="0"/>
              <w:rPr>
                <w:rFonts w:ascii="Open Sans" w:hAnsi="Open Sans" w:cs="Open Sans"/>
                <w:sz w:val="20"/>
                <w:szCs w:val="20"/>
              </w:rPr>
            </w:pPr>
          </w:p>
        </w:tc>
        <w:tc>
          <w:tcPr>
            <w:tcW w:w="4532" w:type="dxa"/>
          </w:tcPr>
          <w:p w:rsidR="00986076" w:rsidRPr="00305BA7" w:rsidRDefault="00986076" w:rsidP="00DA570F">
            <w:pPr>
              <w:tabs>
                <w:tab w:val="left" w:pos="4536"/>
              </w:tabs>
              <w:rPr>
                <w:rFonts w:ascii="Open Sans" w:hAnsi="Open Sans" w:cs="Open Sans"/>
                <w:sz w:val="20"/>
                <w:szCs w:val="20"/>
              </w:rPr>
            </w:pPr>
          </w:p>
        </w:tc>
      </w:tr>
      <w:tr w:rsidR="00986076" w:rsidRPr="00305BA7" w:rsidTr="00986076">
        <w:trPr>
          <w:trHeight w:val="737"/>
        </w:trPr>
        <w:tc>
          <w:tcPr>
            <w:tcW w:w="4398" w:type="dxa"/>
          </w:tcPr>
          <w:p w:rsidR="00986076" w:rsidRPr="00305BA7" w:rsidRDefault="00986076" w:rsidP="00DA570F">
            <w:pPr>
              <w:tabs>
                <w:tab w:val="left" w:pos="4536"/>
              </w:tabs>
              <w:rPr>
                <w:rFonts w:ascii="Open Sans" w:hAnsi="Open Sans" w:cs="Open Sans"/>
                <w:sz w:val="20"/>
                <w:szCs w:val="20"/>
              </w:rPr>
            </w:pPr>
          </w:p>
        </w:tc>
        <w:tc>
          <w:tcPr>
            <w:tcW w:w="4532" w:type="dxa"/>
          </w:tcPr>
          <w:p w:rsidR="00986076" w:rsidRPr="00305BA7" w:rsidRDefault="00986076" w:rsidP="00DA570F">
            <w:pPr>
              <w:tabs>
                <w:tab w:val="left" w:pos="4536"/>
              </w:tabs>
              <w:rPr>
                <w:rFonts w:ascii="Open Sans" w:hAnsi="Open Sans" w:cs="Open Sans"/>
                <w:sz w:val="20"/>
                <w:szCs w:val="20"/>
              </w:rPr>
            </w:pPr>
          </w:p>
        </w:tc>
      </w:tr>
      <w:tr w:rsidR="00986076" w:rsidRPr="00305BA7" w:rsidTr="00986076">
        <w:trPr>
          <w:trHeight w:val="737"/>
        </w:trPr>
        <w:tc>
          <w:tcPr>
            <w:tcW w:w="4398" w:type="dxa"/>
          </w:tcPr>
          <w:p w:rsidR="00986076" w:rsidRPr="00305BA7" w:rsidRDefault="00986076" w:rsidP="00DA570F">
            <w:pPr>
              <w:tabs>
                <w:tab w:val="left" w:pos="4536"/>
              </w:tabs>
              <w:rPr>
                <w:rFonts w:ascii="Open Sans" w:hAnsi="Open Sans" w:cs="Open Sans"/>
                <w:sz w:val="20"/>
                <w:szCs w:val="20"/>
              </w:rPr>
            </w:pPr>
          </w:p>
        </w:tc>
        <w:tc>
          <w:tcPr>
            <w:tcW w:w="4532" w:type="dxa"/>
          </w:tcPr>
          <w:p w:rsidR="00986076" w:rsidRPr="00305BA7" w:rsidRDefault="00986076" w:rsidP="00DA570F">
            <w:pPr>
              <w:tabs>
                <w:tab w:val="left" w:pos="4536"/>
              </w:tabs>
              <w:rPr>
                <w:rFonts w:ascii="Open Sans" w:hAnsi="Open Sans" w:cs="Open Sans"/>
                <w:sz w:val="20"/>
                <w:szCs w:val="20"/>
              </w:rPr>
            </w:pPr>
          </w:p>
        </w:tc>
      </w:tr>
      <w:tr w:rsidR="00986076" w:rsidRPr="00305BA7" w:rsidTr="00986076">
        <w:trPr>
          <w:trHeight w:val="737"/>
        </w:trPr>
        <w:tc>
          <w:tcPr>
            <w:tcW w:w="4398" w:type="dxa"/>
          </w:tcPr>
          <w:p w:rsidR="00986076" w:rsidRPr="00305BA7" w:rsidRDefault="00986076" w:rsidP="00DA570F">
            <w:pPr>
              <w:tabs>
                <w:tab w:val="left" w:pos="4536"/>
              </w:tabs>
              <w:rPr>
                <w:rFonts w:ascii="Open Sans" w:hAnsi="Open Sans" w:cs="Open Sans"/>
                <w:sz w:val="20"/>
                <w:szCs w:val="20"/>
              </w:rPr>
            </w:pPr>
          </w:p>
          <w:p w:rsidR="00986076" w:rsidRPr="00305BA7" w:rsidRDefault="00986076" w:rsidP="00DA570F">
            <w:pPr>
              <w:tabs>
                <w:tab w:val="left" w:pos="4536"/>
              </w:tabs>
              <w:rPr>
                <w:rFonts w:ascii="Open Sans" w:hAnsi="Open Sans" w:cs="Open Sans"/>
                <w:sz w:val="20"/>
                <w:szCs w:val="20"/>
              </w:rPr>
            </w:pPr>
          </w:p>
        </w:tc>
        <w:tc>
          <w:tcPr>
            <w:tcW w:w="4532" w:type="dxa"/>
          </w:tcPr>
          <w:p w:rsidR="00986076" w:rsidRPr="00305BA7" w:rsidRDefault="00986076" w:rsidP="00DA570F">
            <w:pPr>
              <w:tabs>
                <w:tab w:val="left" w:pos="4536"/>
              </w:tabs>
              <w:rPr>
                <w:rFonts w:ascii="Open Sans" w:hAnsi="Open Sans" w:cs="Open Sans"/>
                <w:sz w:val="20"/>
                <w:szCs w:val="20"/>
              </w:rPr>
            </w:pPr>
          </w:p>
        </w:tc>
      </w:tr>
    </w:tbl>
    <w:p w:rsidR="00986076" w:rsidRDefault="00986076" w:rsidP="00986076">
      <w:pPr>
        <w:rPr>
          <w:rFonts w:ascii="Open Sans" w:hAnsi="Open Sans" w:cs="Open Sans"/>
          <w:color w:val="000000"/>
          <w:sz w:val="20"/>
          <w:szCs w:val="20"/>
        </w:rPr>
      </w:pPr>
    </w:p>
    <w:p w:rsidR="00986076" w:rsidRPr="00986076" w:rsidRDefault="00986076" w:rsidP="00986076">
      <w:pPr>
        <w:rPr>
          <w:rFonts w:ascii="Open Sans" w:hAnsi="Open Sans" w:cs="Open Sans"/>
          <w:color w:val="000000"/>
          <w:sz w:val="20"/>
          <w:szCs w:val="20"/>
        </w:rPr>
      </w:pPr>
    </w:p>
    <w:p w:rsidR="001E3763" w:rsidRPr="001E3763" w:rsidRDefault="001E3763" w:rsidP="001E3763">
      <w:pPr>
        <w:pStyle w:val="Listenabsatz"/>
        <w:numPr>
          <w:ilvl w:val="0"/>
          <w:numId w:val="17"/>
        </w:numPr>
        <w:rPr>
          <w:rFonts w:ascii="Open Sans" w:hAnsi="Open Sans" w:cs="Open Sans"/>
          <w:color w:val="000000"/>
          <w:sz w:val="20"/>
          <w:szCs w:val="20"/>
        </w:rPr>
      </w:pPr>
      <w:r w:rsidRPr="001E3763">
        <w:rPr>
          <w:rFonts w:ascii="Open Sans" w:hAnsi="Open Sans" w:cs="Open Sans"/>
          <w:color w:val="000000" w:themeColor="text1"/>
          <w:sz w:val="20"/>
          <w:szCs w:val="20"/>
        </w:rPr>
        <w:t xml:space="preserve">Ist Catering vorhanden, wenn ja, in welchem Umfang, von welchem Anbieter und wie wird die </w:t>
      </w:r>
      <w:r w:rsidRPr="001E3763">
        <w:rPr>
          <w:rFonts w:ascii="Open Sans" w:hAnsi="Open Sans" w:cs="Open Sans"/>
          <w:color w:val="000000"/>
          <w:sz w:val="20"/>
          <w:szCs w:val="20"/>
        </w:rPr>
        <w:t>Einhaltung der Hygiene- / Abstandsregeln beim Buffet o.ä. gewährleistet? Bei Selbstzubereitung: Wie wird die Einhaltung der Hygieneregeln gewährleistet?</w:t>
      </w:r>
    </w:p>
    <w:p w:rsidR="00986076" w:rsidRDefault="00986076" w:rsidP="00BA6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Open Sans" w:eastAsia="Arial Unicode MS" w:hAnsi="Open Sans" w:cs="Open Sans"/>
          <w:b/>
          <w:bCs/>
          <w:sz w:val="20"/>
          <w:szCs w:val="20"/>
          <w:u w:val="single"/>
        </w:rPr>
      </w:pPr>
    </w:p>
    <w:p w:rsidR="00986076" w:rsidRDefault="00986076" w:rsidP="00BA6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Open Sans" w:eastAsia="Arial Unicode MS" w:hAnsi="Open Sans" w:cs="Open Sans"/>
          <w:b/>
          <w:bCs/>
          <w:sz w:val="20"/>
          <w:szCs w:val="20"/>
          <w:u w:val="single"/>
        </w:rPr>
      </w:pPr>
    </w:p>
    <w:p w:rsidR="00020C4B" w:rsidRPr="00305BA7" w:rsidRDefault="00020C4B" w:rsidP="00BA6928">
      <w:pPr>
        <w:pStyle w:val="Text"/>
        <w:tabs>
          <w:tab w:val="left" w:pos="283"/>
          <w:tab w:val="left" w:pos="567"/>
          <w:tab w:val="right" w:pos="10772"/>
        </w:tabs>
        <w:rPr>
          <w:rFonts w:ascii="Open Sans" w:hAnsi="Open Sans" w:cs="Open Sans"/>
          <w:sz w:val="20"/>
          <w:szCs w:val="20"/>
        </w:rPr>
      </w:pPr>
    </w:p>
    <w:p w:rsidR="005724E4" w:rsidRDefault="005724E4" w:rsidP="00BA6928">
      <w:pPr>
        <w:pStyle w:val="Text"/>
        <w:tabs>
          <w:tab w:val="left" w:pos="283"/>
          <w:tab w:val="left" w:pos="567"/>
          <w:tab w:val="right" w:pos="10772"/>
        </w:tabs>
        <w:jc w:val="both"/>
        <w:rPr>
          <w:rFonts w:ascii="Open Sans" w:hAnsi="Open Sans" w:cs="Open Sans"/>
          <w:sz w:val="20"/>
          <w:szCs w:val="20"/>
        </w:rPr>
      </w:pPr>
    </w:p>
    <w:sectPr w:rsidR="005724E4" w:rsidSect="00305BA7">
      <w:headerReference w:type="default" r:id="rId10"/>
      <w:footerReference w:type="even" r:id="rId11"/>
      <w:footerReference w:type="default" r:id="rId12"/>
      <w:pgSz w:w="11901" w:h="16840"/>
      <w:pgMar w:top="1418" w:right="1134" w:bottom="1134"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06" w:rsidRDefault="005E7006">
      <w:r>
        <w:separator/>
      </w:r>
    </w:p>
  </w:endnote>
  <w:endnote w:type="continuationSeparator" w:id="0">
    <w:p w:rsidR="005E7006" w:rsidRDefault="005E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Arial"/>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pecial#Default Metrics Font">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Akkurat"/>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339823771"/>
      <w:docPartObj>
        <w:docPartGallery w:val="Page Numbers (Bottom of Page)"/>
        <w:docPartUnique/>
      </w:docPartObj>
    </w:sdtPr>
    <w:sdtEndPr>
      <w:rPr>
        <w:rStyle w:val="Seitenzahl"/>
      </w:rPr>
    </w:sdtEndPr>
    <w:sdtContent>
      <w:p w:rsidR="00092FB2" w:rsidRDefault="00092FB2" w:rsidP="001C601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92FB2" w:rsidRDefault="00092FB2" w:rsidP="00092FB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Fonts w:ascii="Arial Narrow" w:hAnsi="Arial Narrow"/>
        <w:sz w:val="16"/>
        <w:szCs w:val="16"/>
      </w:rPr>
      <w:id w:val="704141632"/>
      <w:docPartObj>
        <w:docPartGallery w:val="Page Numbers (Bottom of Page)"/>
        <w:docPartUnique/>
      </w:docPartObj>
    </w:sdtPr>
    <w:sdtEndPr>
      <w:rPr>
        <w:rStyle w:val="Seitenzahl"/>
      </w:rPr>
    </w:sdtEndPr>
    <w:sdtContent>
      <w:p w:rsidR="00092FB2" w:rsidRPr="00092FB2" w:rsidRDefault="00092FB2" w:rsidP="001C6011">
        <w:pPr>
          <w:pStyle w:val="Fuzeile"/>
          <w:framePr w:wrap="none" w:vAnchor="text" w:hAnchor="margin" w:xAlign="right" w:y="1"/>
          <w:rPr>
            <w:rStyle w:val="Seitenzahl"/>
            <w:rFonts w:ascii="Arial Narrow" w:hAnsi="Arial Narrow"/>
            <w:sz w:val="16"/>
            <w:szCs w:val="16"/>
          </w:rPr>
        </w:pPr>
        <w:r w:rsidRPr="00092FB2">
          <w:rPr>
            <w:rStyle w:val="Seitenzahl"/>
            <w:rFonts w:ascii="Arial Narrow" w:hAnsi="Arial Narrow"/>
            <w:sz w:val="16"/>
            <w:szCs w:val="16"/>
          </w:rPr>
          <w:fldChar w:fldCharType="begin"/>
        </w:r>
        <w:r w:rsidRPr="00092FB2">
          <w:rPr>
            <w:rStyle w:val="Seitenzahl"/>
            <w:rFonts w:ascii="Arial Narrow" w:hAnsi="Arial Narrow"/>
            <w:sz w:val="16"/>
            <w:szCs w:val="16"/>
          </w:rPr>
          <w:instrText xml:space="preserve"> PAGE </w:instrText>
        </w:r>
        <w:r w:rsidRPr="00092FB2">
          <w:rPr>
            <w:rStyle w:val="Seitenzahl"/>
            <w:rFonts w:ascii="Arial Narrow" w:hAnsi="Arial Narrow"/>
            <w:sz w:val="16"/>
            <w:szCs w:val="16"/>
          </w:rPr>
          <w:fldChar w:fldCharType="separate"/>
        </w:r>
        <w:r w:rsidR="00DF50D0">
          <w:rPr>
            <w:rStyle w:val="Seitenzahl"/>
            <w:rFonts w:ascii="Arial Narrow" w:hAnsi="Arial Narrow"/>
            <w:noProof/>
            <w:sz w:val="16"/>
            <w:szCs w:val="16"/>
          </w:rPr>
          <w:t>2</w:t>
        </w:r>
        <w:r w:rsidRPr="00092FB2">
          <w:rPr>
            <w:rStyle w:val="Seitenzahl"/>
            <w:rFonts w:ascii="Arial Narrow" w:hAnsi="Arial Narrow"/>
            <w:sz w:val="16"/>
            <w:szCs w:val="16"/>
          </w:rPr>
          <w:fldChar w:fldCharType="end"/>
        </w:r>
      </w:p>
    </w:sdtContent>
  </w:sdt>
  <w:p w:rsidR="00020C4B" w:rsidRPr="0077217A" w:rsidRDefault="0077217A" w:rsidP="00092FB2">
    <w:pPr>
      <w:pStyle w:val="Kopf-undFuzeilen"/>
      <w:tabs>
        <w:tab w:val="clear" w:pos="9020"/>
        <w:tab w:val="center" w:pos="4961"/>
        <w:tab w:val="right" w:pos="9921"/>
      </w:tabs>
      <w:ind w:right="360"/>
      <w:rPr>
        <w:rFonts w:ascii="Arial Narrow" w:hAnsi="Arial Narrow"/>
        <w:sz w:val="15"/>
        <w:szCs w:val="15"/>
      </w:rPr>
    </w:pPr>
    <w:r w:rsidRPr="0077217A">
      <w:rPr>
        <w:rFonts w:ascii="Arial Narrow" w:hAnsi="Arial Narrow"/>
        <w:sz w:val="15"/>
        <w:szCs w:val="15"/>
      </w:rPr>
      <w:t>Filmuniversität_</w:t>
    </w:r>
    <w:r w:rsidR="00884B24">
      <w:rPr>
        <w:rFonts w:ascii="Arial Narrow" w:hAnsi="Arial Narrow"/>
        <w:sz w:val="15"/>
        <w:szCs w:val="15"/>
      </w:rPr>
      <w:t>18</w:t>
    </w:r>
    <w:r w:rsidR="00B45EBF">
      <w:rPr>
        <w:rFonts w:ascii="Arial Narrow" w:hAnsi="Arial Narrow"/>
        <w:sz w:val="15"/>
        <w:szCs w:val="15"/>
      </w:rPr>
      <w:t>.08.2020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06" w:rsidRDefault="005E7006">
      <w:r>
        <w:separator/>
      </w:r>
    </w:p>
  </w:footnote>
  <w:footnote w:type="continuationSeparator" w:id="0">
    <w:p w:rsidR="005E7006" w:rsidRDefault="005E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4B" w:rsidRPr="00035AF9" w:rsidRDefault="00305BA7" w:rsidP="00035AF9">
    <w:pPr>
      <w:pStyle w:val="Text"/>
      <w:rPr>
        <w:rFonts w:ascii="Arial Narrow" w:eastAsia="Arial Unicode MS" w:hAnsi="Arial Narrow" w:cs="Arial Unicode MS"/>
        <w:b/>
        <w:bCs/>
        <w:sz w:val="24"/>
        <w:szCs w:val="24"/>
      </w:rPr>
    </w:pPr>
    <w:r w:rsidRPr="00090B92">
      <w:rPr>
        <w:rFonts w:ascii="Open Sans" w:hAnsi="Open Sans" w:cs="Open Sans"/>
        <w:b/>
        <w:bCs/>
        <w:noProof/>
      </w:rPr>
      <w:drawing>
        <wp:anchor distT="0" distB="0" distL="114300" distR="114300" simplePos="0" relativeHeight="251671552" behindDoc="1" locked="0" layoutInCell="1" allowOverlap="1" wp14:anchorId="48AD2719" wp14:editId="35C1B323">
          <wp:simplePos x="0" y="0"/>
          <wp:positionH relativeFrom="column">
            <wp:posOffset>-11017</wp:posOffset>
          </wp:positionH>
          <wp:positionV relativeFrom="page">
            <wp:posOffset>361483</wp:posOffset>
          </wp:positionV>
          <wp:extent cx="1737995" cy="395605"/>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muni_logo_black_positiv.eps"/>
                  <pic:cNvPicPr/>
                </pic:nvPicPr>
                <pic:blipFill>
                  <a:blip r:embed="rId1">
                    <a:extLst>
                      <a:ext uri="{28A0092B-C50C-407E-A947-70E740481C1C}">
                        <a14:useLocalDpi xmlns:a14="http://schemas.microsoft.com/office/drawing/2010/main" val="0"/>
                      </a:ext>
                    </a:extLst>
                  </a:blip>
                  <a:stretch>
                    <a:fillRect/>
                  </a:stretch>
                </pic:blipFill>
                <pic:spPr>
                  <a:xfrm>
                    <a:off x="0" y="0"/>
                    <a:ext cx="1737995" cy="395605"/>
                  </a:xfrm>
                  <a:prstGeom prst="rect">
                    <a:avLst/>
                  </a:prstGeom>
                </pic:spPr>
              </pic:pic>
            </a:graphicData>
          </a:graphic>
          <wp14:sizeRelH relativeFrom="page">
            <wp14:pctWidth>0</wp14:pctWidth>
          </wp14:sizeRelH>
          <wp14:sizeRelV relativeFrom="page">
            <wp14:pctHeight>0</wp14:pctHeight>
          </wp14:sizeRelV>
        </wp:anchor>
      </w:drawing>
    </w:r>
    <w:r w:rsidR="00035AF9">
      <w:rPr>
        <w:rFonts w:ascii="Arial Narrow" w:eastAsia="Arial Unicode MS" w:hAnsi="Arial Narrow" w:cs="Arial Unicode MS"/>
        <w:b/>
        <w:bCs/>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6B9"/>
    <w:multiLevelType w:val="multilevel"/>
    <w:tmpl w:val="AABA4676"/>
    <w:lvl w:ilvl="0">
      <w:start w:val="1"/>
      <w:numFmt w:val="decimal"/>
      <w:lvlText w:val="%1."/>
      <w:lvlJc w:val="left"/>
      <w:pPr>
        <w:tabs>
          <w:tab w:val="num" w:pos="720"/>
        </w:tabs>
        <w:ind w:left="720" w:hanging="360"/>
      </w:pPr>
      <w:rPr>
        <w:rFonts w:ascii="Open Sans" w:eastAsia="Times New Roman" w:hAnsi="Open Sans" w:cs="Open Sans"/>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78F1"/>
    <w:multiLevelType w:val="hybridMultilevel"/>
    <w:tmpl w:val="0870F9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4DA2CB1"/>
    <w:multiLevelType w:val="hybridMultilevel"/>
    <w:tmpl w:val="6EB0F0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3C51E0"/>
    <w:multiLevelType w:val="hybridMultilevel"/>
    <w:tmpl w:val="6FE63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36828"/>
    <w:multiLevelType w:val="hybridMultilevel"/>
    <w:tmpl w:val="258234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E9152B2"/>
    <w:multiLevelType w:val="hybridMultilevel"/>
    <w:tmpl w:val="AD980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9568A5"/>
    <w:multiLevelType w:val="hybridMultilevel"/>
    <w:tmpl w:val="E3967626"/>
    <w:numStyleLink w:val="Strich"/>
  </w:abstractNum>
  <w:abstractNum w:abstractNumId="7">
    <w:nsid w:val="3140159E"/>
    <w:multiLevelType w:val="hybridMultilevel"/>
    <w:tmpl w:val="F9107230"/>
    <w:lvl w:ilvl="0" w:tplc="0407000F">
      <w:start w:val="1"/>
      <w:numFmt w:val="decimal"/>
      <w:lvlText w:val="%1."/>
      <w:lvlJc w:val="left"/>
      <w:pPr>
        <w:ind w:left="766" w:hanging="360"/>
      </w:pPr>
    </w:lvl>
    <w:lvl w:ilvl="1" w:tplc="04070019" w:tentative="1">
      <w:start w:val="1"/>
      <w:numFmt w:val="lowerLetter"/>
      <w:lvlText w:val="%2."/>
      <w:lvlJc w:val="left"/>
      <w:pPr>
        <w:ind w:left="1486" w:hanging="360"/>
      </w:pPr>
    </w:lvl>
    <w:lvl w:ilvl="2" w:tplc="0407001B" w:tentative="1">
      <w:start w:val="1"/>
      <w:numFmt w:val="lowerRoman"/>
      <w:lvlText w:val="%3."/>
      <w:lvlJc w:val="right"/>
      <w:pPr>
        <w:ind w:left="2206" w:hanging="180"/>
      </w:pPr>
    </w:lvl>
    <w:lvl w:ilvl="3" w:tplc="0407000F" w:tentative="1">
      <w:start w:val="1"/>
      <w:numFmt w:val="decimal"/>
      <w:lvlText w:val="%4."/>
      <w:lvlJc w:val="left"/>
      <w:pPr>
        <w:ind w:left="2926" w:hanging="360"/>
      </w:pPr>
    </w:lvl>
    <w:lvl w:ilvl="4" w:tplc="04070019" w:tentative="1">
      <w:start w:val="1"/>
      <w:numFmt w:val="lowerLetter"/>
      <w:lvlText w:val="%5."/>
      <w:lvlJc w:val="left"/>
      <w:pPr>
        <w:ind w:left="3646" w:hanging="360"/>
      </w:pPr>
    </w:lvl>
    <w:lvl w:ilvl="5" w:tplc="0407001B" w:tentative="1">
      <w:start w:val="1"/>
      <w:numFmt w:val="lowerRoman"/>
      <w:lvlText w:val="%6."/>
      <w:lvlJc w:val="right"/>
      <w:pPr>
        <w:ind w:left="4366" w:hanging="180"/>
      </w:pPr>
    </w:lvl>
    <w:lvl w:ilvl="6" w:tplc="0407000F" w:tentative="1">
      <w:start w:val="1"/>
      <w:numFmt w:val="decimal"/>
      <w:lvlText w:val="%7."/>
      <w:lvlJc w:val="left"/>
      <w:pPr>
        <w:ind w:left="5086" w:hanging="360"/>
      </w:pPr>
    </w:lvl>
    <w:lvl w:ilvl="7" w:tplc="04070019" w:tentative="1">
      <w:start w:val="1"/>
      <w:numFmt w:val="lowerLetter"/>
      <w:lvlText w:val="%8."/>
      <w:lvlJc w:val="left"/>
      <w:pPr>
        <w:ind w:left="5806" w:hanging="360"/>
      </w:pPr>
    </w:lvl>
    <w:lvl w:ilvl="8" w:tplc="0407001B" w:tentative="1">
      <w:start w:val="1"/>
      <w:numFmt w:val="lowerRoman"/>
      <w:lvlText w:val="%9."/>
      <w:lvlJc w:val="right"/>
      <w:pPr>
        <w:ind w:left="6526" w:hanging="180"/>
      </w:pPr>
    </w:lvl>
  </w:abstractNum>
  <w:abstractNum w:abstractNumId="8">
    <w:nsid w:val="349C75BA"/>
    <w:multiLevelType w:val="hybridMultilevel"/>
    <w:tmpl w:val="49CA1B48"/>
    <w:lvl w:ilvl="0" w:tplc="04070003">
      <w:start w:val="1"/>
      <w:numFmt w:val="bullet"/>
      <w:lvlText w:val="o"/>
      <w:lvlJc w:val="left"/>
      <w:pPr>
        <w:ind w:left="1424" w:hanging="360"/>
      </w:pPr>
      <w:rPr>
        <w:rFonts w:ascii="Courier New" w:hAnsi="Courier New" w:cs="Courier New"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9">
    <w:nsid w:val="41523008"/>
    <w:multiLevelType w:val="hybridMultilevel"/>
    <w:tmpl w:val="CB6A3B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700DE"/>
    <w:multiLevelType w:val="hybridMultilevel"/>
    <w:tmpl w:val="D416D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7C4DFC"/>
    <w:multiLevelType w:val="hybridMultilevel"/>
    <w:tmpl w:val="FA9863D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nsid w:val="4B251CDA"/>
    <w:multiLevelType w:val="hybridMultilevel"/>
    <w:tmpl w:val="ED7E9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845CDB"/>
    <w:multiLevelType w:val="multilevel"/>
    <w:tmpl w:val="AABA4676"/>
    <w:lvl w:ilvl="0">
      <w:start w:val="1"/>
      <w:numFmt w:val="decimal"/>
      <w:lvlText w:val="%1."/>
      <w:lvlJc w:val="left"/>
      <w:pPr>
        <w:tabs>
          <w:tab w:val="num" w:pos="360"/>
        </w:tabs>
        <w:ind w:left="360" w:hanging="360"/>
      </w:pPr>
      <w:rPr>
        <w:rFonts w:ascii="Open Sans" w:eastAsia="Times New Roman" w:hAnsi="Open Sans" w:cs="Open Sans"/>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0FA5208"/>
    <w:multiLevelType w:val="hybridMultilevel"/>
    <w:tmpl w:val="25C8DBD2"/>
    <w:lvl w:ilvl="0" w:tplc="E0D85CDE">
      <w:start w:val="26"/>
      <w:numFmt w:val="bullet"/>
      <w:lvlText w:val="-"/>
      <w:lvlJc w:val="left"/>
      <w:pPr>
        <w:ind w:left="720" w:hanging="360"/>
      </w:pPr>
      <w:rPr>
        <w:rFonts w:ascii="Open Sans" w:eastAsia="Special#Default Metrics Font"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A74767"/>
    <w:multiLevelType w:val="hybridMultilevel"/>
    <w:tmpl w:val="FE327C7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69CB5869"/>
    <w:multiLevelType w:val="hybridMultilevel"/>
    <w:tmpl w:val="F62A5F8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nsid w:val="6ACA096D"/>
    <w:multiLevelType w:val="hybridMultilevel"/>
    <w:tmpl w:val="8EEEB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247CCC"/>
    <w:multiLevelType w:val="hybridMultilevel"/>
    <w:tmpl w:val="C2E8D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2E28C6"/>
    <w:multiLevelType w:val="hybridMultilevel"/>
    <w:tmpl w:val="E3967626"/>
    <w:styleLink w:val="Strich"/>
    <w:lvl w:ilvl="0" w:tplc="14929B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40" w:hanging="24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FB693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FD64F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00818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BCD4A1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1EE252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380461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45061A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A7E9B9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
    <w:nsid w:val="6F862D1E"/>
    <w:multiLevelType w:val="hybridMultilevel"/>
    <w:tmpl w:val="39D87F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6E5EA9"/>
    <w:multiLevelType w:val="multilevel"/>
    <w:tmpl w:val="A0D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4"/>
  </w:num>
  <w:num w:numId="4">
    <w:abstractNumId w:val="17"/>
  </w:num>
  <w:num w:numId="5">
    <w:abstractNumId w:val="3"/>
  </w:num>
  <w:num w:numId="6">
    <w:abstractNumId w:val="10"/>
  </w:num>
  <w:num w:numId="7">
    <w:abstractNumId w:val="8"/>
  </w:num>
  <w:num w:numId="8">
    <w:abstractNumId w:val="5"/>
  </w:num>
  <w:num w:numId="9">
    <w:abstractNumId w:val="15"/>
  </w:num>
  <w:num w:numId="10">
    <w:abstractNumId w:val="18"/>
  </w:num>
  <w:num w:numId="11">
    <w:abstractNumId w:val="1"/>
  </w:num>
  <w:num w:numId="12">
    <w:abstractNumId w:val="11"/>
  </w:num>
  <w:num w:numId="13">
    <w:abstractNumId w:val="16"/>
  </w:num>
  <w:num w:numId="14">
    <w:abstractNumId w:val="2"/>
  </w:num>
  <w:num w:numId="15">
    <w:abstractNumId w:val="9"/>
  </w:num>
  <w:num w:numId="16">
    <w:abstractNumId w:val="20"/>
  </w:num>
  <w:num w:numId="17">
    <w:abstractNumId w:val="13"/>
  </w:num>
  <w:num w:numId="18">
    <w:abstractNumId w:val="21"/>
  </w:num>
  <w:num w:numId="19">
    <w:abstractNumId w:val="7"/>
  </w:num>
  <w:num w:numId="20">
    <w:abstractNumId w:val="14"/>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4B"/>
    <w:rsid w:val="00020C4B"/>
    <w:rsid w:val="0002367D"/>
    <w:rsid w:val="00035AF9"/>
    <w:rsid w:val="000411BC"/>
    <w:rsid w:val="00042BC6"/>
    <w:rsid w:val="00092FB2"/>
    <w:rsid w:val="000A03EA"/>
    <w:rsid w:val="000C064E"/>
    <w:rsid w:val="00144C84"/>
    <w:rsid w:val="00167F81"/>
    <w:rsid w:val="00174DC0"/>
    <w:rsid w:val="00190127"/>
    <w:rsid w:val="0019288B"/>
    <w:rsid w:val="00192C97"/>
    <w:rsid w:val="001E3763"/>
    <w:rsid w:val="00264638"/>
    <w:rsid w:val="002A66AE"/>
    <w:rsid w:val="002B4EED"/>
    <w:rsid w:val="00305BA7"/>
    <w:rsid w:val="003921F9"/>
    <w:rsid w:val="00394A76"/>
    <w:rsid w:val="004054CE"/>
    <w:rsid w:val="00440807"/>
    <w:rsid w:val="00455F14"/>
    <w:rsid w:val="004736DF"/>
    <w:rsid w:val="004A7461"/>
    <w:rsid w:val="004C4C3B"/>
    <w:rsid w:val="004D71FA"/>
    <w:rsid w:val="00503D46"/>
    <w:rsid w:val="0051658D"/>
    <w:rsid w:val="00517A72"/>
    <w:rsid w:val="00560A76"/>
    <w:rsid w:val="005724E4"/>
    <w:rsid w:val="005B1B98"/>
    <w:rsid w:val="005C2441"/>
    <w:rsid w:val="005E7006"/>
    <w:rsid w:val="00606FFC"/>
    <w:rsid w:val="006A028F"/>
    <w:rsid w:val="006E3996"/>
    <w:rsid w:val="0072686F"/>
    <w:rsid w:val="00744C13"/>
    <w:rsid w:val="0077217A"/>
    <w:rsid w:val="007A5349"/>
    <w:rsid w:val="008740A7"/>
    <w:rsid w:val="00884B24"/>
    <w:rsid w:val="008B11F6"/>
    <w:rsid w:val="008E4CAD"/>
    <w:rsid w:val="008F4DE5"/>
    <w:rsid w:val="008F5698"/>
    <w:rsid w:val="00922790"/>
    <w:rsid w:val="00986076"/>
    <w:rsid w:val="009B0B31"/>
    <w:rsid w:val="009B5762"/>
    <w:rsid w:val="009C22F3"/>
    <w:rsid w:val="009D0B7A"/>
    <w:rsid w:val="00A54AD4"/>
    <w:rsid w:val="00A8405A"/>
    <w:rsid w:val="00B45EBF"/>
    <w:rsid w:val="00B9741F"/>
    <w:rsid w:val="00BA6928"/>
    <w:rsid w:val="00BD4A74"/>
    <w:rsid w:val="00BE4B14"/>
    <w:rsid w:val="00BE70C9"/>
    <w:rsid w:val="00C0041A"/>
    <w:rsid w:val="00C40384"/>
    <w:rsid w:val="00C45082"/>
    <w:rsid w:val="00C675B8"/>
    <w:rsid w:val="00CB3BDA"/>
    <w:rsid w:val="00D0672D"/>
    <w:rsid w:val="00D50B4C"/>
    <w:rsid w:val="00DA18CE"/>
    <w:rsid w:val="00DF50D0"/>
    <w:rsid w:val="00E02D1E"/>
    <w:rsid w:val="00E10E53"/>
    <w:rsid w:val="00E36E85"/>
    <w:rsid w:val="00E53AA3"/>
    <w:rsid w:val="00E928BB"/>
    <w:rsid w:val="00EC3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B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Strich">
    <w:name w:val="Strich"/>
    <w:pPr>
      <w:numPr>
        <w:numId w:val="1"/>
      </w:numPr>
    </w:pPr>
  </w:style>
  <w:style w:type="character" w:customStyle="1" w:styleId="Flietext6">
    <w:name w:val="Fließtext (6)_"/>
    <w:basedOn w:val="Absatz-Standardschriftart"/>
    <w:link w:val="Flietext60"/>
    <w:rsid w:val="008B11F6"/>
    <w:rPr>
      <w:rFonts w:ascii="Special#Default Metrics Font" w:eastAsia="Special#Default Metrics Font" w:hAnsi="Special#Default Metrics Font" w:cs="Special#Default Metrics Font"/>
      <w:b/>
      <w:bCs/>
      <w:sz w:val="16"/>
      <w:szCs w:val="16"/>
      <w:shd w:val="clear" w:color="auto" w:fill="FFFFFF"/>
    </w:rPr>
  </w:style>
  <w:style w:type="paragraph" w:customStyle="1" w:styleId="Flietext60">
    <w:name w:val="Fließtext (6)"/>
    <w:basedOn w:val="Standard"/>
    <w:link w:val="Flietext6"/>
    <w:rsid w:val="008B11F6"/>
    <w:pPr>
      <w:widowControl w:val="0"/>
      <w:shd w:val="clear" w:color="auto" w:fill="FFFFFF"/>
      <w:spacing w:after="240" w:line="0" w:lineRule="atLeast"/>
      <w:ind w:hanging="360"/>
    </w:pPr>
    <w:rPr>
      <w:rFonts w:ascii="Special#Default Metrics Font" w:eastAsia="Special#Default Metrics Font" w:hAnsi="Special#Default Metrics Font" w:cs="Special#Default Metrics Font"/>
      <w:b/>
      <w:bCs/>
      <w:sz w:val="16"/>
      <w:szCs w:val="16"/>
    </w:rPr>
  </w:style>
  <w:style w:type="paragraph" w:styleId="StandardWeb">
    <w:name w:val="Normal (Web)"/>
    <w:basedOn w:val="Standard"/>
    <w:uiPriority w:val="99"/>
    <w:unhideWhenUsed/>
    <w:rsid w:val="008B11F6"/>
    <w:pPr>
      <w:spacing w:before="100" w:beforeAutospacing="1" w:after="100" w:afterAutospacing="1"/>
    </w:pPr>
  </w:style>
  <w:style w:type="table" w:styleId="Tabellenraster">
    <w:name w:val="Table Grid"/>
    <w:basedOn w:val="NormaleTabelle"/>
    <w:uiPriority w:val="39"/>
    <w:rsid w:val="00E3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66AE"/>
    <w:pPr>
      <w:tabs>
        <w:tab w:val="center" w:pos="4536"/>
        <w:tab w:val="right" w:pos="9072"/>
      </w:tabs>
    </w:pPr>
  </w:style>
  <w:style w:type="character" w:customStyle="1" w:styleId="KopfzeileZchn">
    <w:name w:val="Kopfzeile Zchn"/>
    <w:basedOn w:val="Absatz-Standardschriftart"/>
    <w:link w:val="Kopfzeile"/>
    <w:uiPriority w:val="99"/>
    <w:rsid w:val="002A66AE"/>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2A66AE"/>
    <w:pPr>
      <w:tabs>
        <w:tab w:val="center" w:pos="4536"/>
        <w:tab w:val="right" w:pos="9072"/>
      </w:tabs>
    </w:pPr>
  </w:style>
  <w:style w:type="character" w:customStyle="1" w:styleId="FuzeileZchn">
    <w:name w:val="Fußzeile Zchn"/>
    <w:basedOn w:val="Absatz-Standardschriftart"/>
    <w:link w:val="Fuzeile"/>
    <w:uiPriority w:val="99"/>
    <w:rsid w:val="002A66AE"/>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nabsatz">
    <w:name w:val="List Paragraph"/>
    <w:basedOn w:val="Standard"/>
    <w:uiPriority w:val="34"/>
    <w:qFormat/>
    <w:rsid w:val="002A66AE"/>
    <w:pPr>
      <w:ind w:left="720"/>
      <w:contextualSpacing/>
    </w:pPr>
  </w:style>
  <w:style w:type="character" w:styleId="Seitenzahl">
    <w:name w:val="page number"/>
    <w:basedOn w:val="Absatz-Standardschriftart"/>
    <w:uiPriority w:val="99"/>
    <w:semiHidden/>
    <w:unhideWhenUsed/>
    <w:rsid w:val="00092FB2"/>
  </w:style>
  <w:style w:type="paragraph" w:styleId="Sprechblasentext">
    <w:name w:val="Balloon Text"/>
    <w:basedOn w:val="Standard"/>
    <w:link w:val="SprechblasentextZchn"/>
    <w:uiPriority w:val="99"/>
    <w:semiHidden/>
    <w:unhideWhenUsed/>
    <w:rsid w:val="00922790"/>
    <w:rPr>
      <w:sz w:val="18"/>
      <w:szCs w:val="18"/>
    </w:rPr>
  </w:style>
  <w:style w:type="character" w:customStyle="1" w:styleId="SprechblasentextZchn">
    <w:name w:val="Sprechblasentext Zchn"/>
    <w:basedOn w:val="Absatz-Standardschriftart"/>
    <w:link w:val="Sprechblasentext"/>
    <w:uiPriority w:val="99"/>
    <w:semiHidden/>
    <w:rsid w:val="00922790"/>
    <w:rPr>
      <w:rFonts w:eastAsia="Times New Roman"/>
      <w:sz w:val="18"/>
      <w:szCs w:val="1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B7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Strich">
    <w:name w:val="Strich"/>
    <w:pPr>
      <w:numPr>
        <w:numId w:val="1"/>
      </w:numPr>
    </w:pPr>
  </w:style>
  <w:style w:type="character" w:customStyle="1" w:styleId="Flietext6">
    <w:name w:val="Fließtext (6)_"/>
    <w:basedOn w:val="Absatz-Standardschriftart"/>
    <w:link w:val="Flietext60"/>
    <w:rsid w:val="008B11F6"/>
    <w:rPr>
      <w:rFonts w:ascii="Special#Default Metrics Font" w:eastAsia="Special#Default Metrics Font" w:hAnsi="Special#Default Metrics Font" w:cs="Special#Default Metrics Font"/>
      <w:b/>
      <w:bCs/>
      <w:sz w:val="16"/>
      <w:szCs w:val="16"/>
      <w:shd w:val="clear" w:color="auto" w:fill="FFFFFF"/>
    </w:rPr>
  </w:style>
  <w:style w:type="paragraph" w:customStyle="1" w:styleId="Flietext60">
    <w:name w:val="Fließtext (6)"/>
    <w:basedOn w:val="Standard"/>
    <w:link w:val="Flietext6"/>
    <w:rsid w:val="008B11F6"/>
    <w:pPr>
      <w:widowControl w:val="0"/>
      <w:shd w:val="clear" w:color="auto" w:fill="FFFFFF"/>
      <w:spacing w:after="240" w:line="0" w:lineRule="atLeast"/>
      <w:ind w:hanging="360"/>
    </w:pPr>
    <w:rPr>
      <w:rFonts w:ascii="Special#Default Metrics Font" w:eastAsia="Special#Default Metrics Font" w:hAnsi="Special#Default Metrics Font" w:cs="Special#Default Metrics Font"/>
      <w:b/>
      <w:bCs/>
      <w:sz w:val="16"/>
      <w:szCs w:val="16"/>
    </w:rPr>
  </w:style>
  <w:style w:type="paragraph" w:styleId="StandardWeb">
    <w:name w:val="Normal (Web)"/>
    <w:basedOn w:val="Standard"/>
    <w:uiPriority w:val="99"/>
    <w:unhideWhenUsed/>
    <w:rsid w:val="008B11F6"/>
    <w:pPr>
      <w:spacing w:before="100" w:beforeAutospacing="1" w:after="100" w:afterAutospacing="1"/>
    </w:pPr>
  </w:style>
  <w:style w:type="table" w:styleId="Tabellenraster">
    <w:name w:val="Table Grid"/>
    <w:basedOn w:val="NormaleTabelle"/>
    <w:uiPriority w:val="39"/>
    <w:rsid w:val="00E3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66AE"/>
    <w:pPr>
      <w:tabs>
        <w:tab w:val="center" w:pos="4536"/>
        <w:tab w:val="right" w:pos="9072"/>
      </w:tabs>
    </w:pPr>
  </w:style>
  <w:style w:type="character" w:customStyle="1" w:styleId="KopfzeileZchn">
    <w:name w:val="Kopfzeile Zchn"/>
    <w:basedOn w:val="Absatz-Standardschriftart"/>
    <w:link w:val="Kopfzeile"/>
    <w:uiPriority w:val="99"/>
    <w:rsid w:val="002A66AE"/>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2A66AE"/>
    <w:pPr>
      <w:tabs>
        <w:tab w:val="center" w:pos="4536"/>
        <w:tab w:val="right" w:pos="9072"/>
      </w:tabs>
    </w:pPr>
  </w:style>
  <w:style w:type="character" w:customStyle="1" w:styleId="FuzeileZchn">
    <w:name w:val="Fußzeile Zchn"/>
    <w:basedOn w:val="Absatz-Standardschriftart"/>
    <w:link w:val="Fuzeile"/>
    <w:uiPriority w:val="99"/>
    <w:rsid w:val="002A66AE"/>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nabsatz">
    <w:name w:val="List Paragraph"/>
    <w:basedOn w:val="Standard"/>
    <w:uiPriority w:val="34"/>
    <w:qFormat/>
    <w:rsid w:val="002A66AE"/>
    <w:pPr>
      <w:ind w:left="720"/>
      <w:contextualSpacing/>
    </w:pPr>
  </w:style>
  <w:style w:type="character" w:styleId="Seitenzahl">
    <w:name w:val="page number"/>
    <w:basedOn w:val="Absatz-Standardschriftart"/>
    <w:uiPriority w:val="99"/>
    <w:semiHidden/>
    <w:unhideWhenUsed/>
    <w:rsid w:val="00092FB2"/>
  </w:style>
  <w:style w:type="paragraph" w:styleId="Sprechblasentext">
    <w:name w:val="Balloon Text"/>
    <w:basedOn w:val="Standard"/>
    <w:link w:val="SprechblasentextZchn"/>
    <w:uiPriority w:val="99"/>
    <w:semiHidden/>
    <w:unhideWhenUsed/>
    <w:rsid w:val="00922790"/>
    <w:rPr>
      <w:sz w:val="18"/>
      <w:szCs w:val="18"/>
    </w:rPr>
  </w:style>
  <w:style w:type="character" w:customStyle="1" w:styleId="SprechblasentextZchn">
    <w:name w:val="Sprechblasentext Zchn"/>
    <w:basedOn w:val="Absatz-Standardschriftart"/>
    <w:link w:val="Sprechblasentext"/>
    <w:uiPriority w:val="99"/>
    <w:semiHidden/>
    <w:rsid w:val="00922790"/>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46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ilmuniversitaet.de/filmuni/beratung-service/gesundheitsmanagement/phase-ii-regelungsbereiche-und-erste-regelungen-fuer-den-eingeschraenkten-hochschulbetrieb-stand-0206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8E43-65A1-4977-BF1E-86BBB094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Filmuniversität Babelsberg</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Ritzal</dc:creator>
  <cp:lastModifiedBy>Julia Diebel</cp:lastModifiedBy>
  <cp:revision>11</cp:revision>
  <dcterms:created xsi:type="dcterms:W3CDTF">2020-09-04T05:28:00Z</dcterms:created>
  <dcterms:modified xsi:type="dcterms:W3CDTF">2020-09-04T06:26:00Z</dcterms:modified>
</cp:coreProperties>
</file>